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F7" w:rsidRPr="006C5E6D" w:rsidRDefault="009751F7" w:rsidP="00EC2A65">
      <w:pPr>
        <w:pStyle w:val="1"/>
        <w:spacing w:line="360" w:lineRule="auto"/>
      </w:pPr>
      <w:bookmarkStart w:id="0" w:name="_GoBack"/>
      <w:bookmarkStart w:id="1" w:name="_Toc327803784"/>
      <w:bookmarkEnd w:id="0"/>
      <w:r>
        <w:rPr>
          <w:rFonts w:hint="eastAsia"/>
        </w:rPr>
        <w:t>晚期癌症患者的症状管理</w:t>
      </w:r>
      <w:bookmarkEnd w:id="1"/>
    </w:p>
    <w:p w:rsidR="007D1BC9" w:rsidRDefault="007D1BC9" w:rsidP="00EC2A65">
      <w:pPr>
        <w:spacing w:line="360" w:lineRule="auto"/>
        <w:rPr>
          <w:rFonts w:ascii="宋体" w:hAnsi="宋体"/>
          <w:sz w:val="24"/>
          <w:szCs w:val="24"/>
        </w:rPr>
      </w:pPr>
    </w:p>
    <w:p w:rsidR="007D1BC9" w:rsidRDefault="009751F7" w:rsidP="00EC2A65">
      <w:pPr>
        <w:spacing w:line="360" w:lineRule="auto"/>
        <w:ind w:firstLineChars="175" w:firstLine="420"/>
        <w:rPr>
          <w:rFonts w:ascii="宋体" w:hAnsi="宋体"/>
          <w:bCs/>
          <w:sz w:val="24"/>
          <w:szCs w:val="24"/>
        </w:rPr>
      </w:pPr>
      <w:r w:rsidRPr="00613618">
        <w:rPr>
          <w:rFonts w:ascii="宋体" w:hAnsi="宋体" w:hint="eastAsia"/>
          <w:bCs/>
          <w:sz w:val="24"/>
          <w:szCs w:val="24"/>
        </w:rPr>
        <w:t>入住</w:t>
      </w:r>
      <w:r w:rsidR="00E34CC9">
        <w:rPr>
          <w:rFonts w:ascii="宋体" w:hAnsi="宋体" w:hint="eastAsia"/>
          <w:bCs/>
          <w:sz w:val="24"/>
          <w:szCs w:val="24"/>
        </w:rPr>
        <w:t>放射治疗</w:t>
      </w:r>
      <w:r w:rsidRPr="00613618">
        <w:rPr>
          <w:rFonts w:ascii="宋体" w:hAnsi="宋体" w:hint="eastAsia"/>
          <w:bCs/>
          <w:sz w:val="24"/>
          <w:szCs w:val="24"/>
        </w:rPr>
        <w:t>科，我们将竭诚为您提供优质服务，针对您可能出现的症状，我们教会您一些症状管理的方法，希望能给您带来</w:t>
      </w:r>
      <w:r w:rsidR="00FC7E30">
        <w:rPr>
          <w:rFonts w:ascii="宋体" w:hAnsi="宋体" w:hint="eastAsia"/>
          <w:bCs/>
          <w:sz w:val="24"/>
          <w:szCs w:val="24"/>
        </w:rPr>
        <w:t>有意的</w:t>
      </w:r>
      <w:r w:rsidRPr="00613618">
        <w:rPr>
          <w:rFonts w:ascii="宋体" w:hAnsi="宋体" w:hint="eastAsia"/>
          <w:bCs/>
          <w:sz w:val="24"/>
          <w:szCs w:val="24"/>
        </w:rPr>
        <w:t>帮助。</w:t>
      </w:r>
    </w:p>
    <w:p w:rsidR="007D1BC9" w:rsidRDefault="00072178" w:rsidP="00471CAE">
      <w:pPr>
        <w:spacing w:line="360" w:lineRule="auto"/>
        <w:rPr>
          <w:rFonts w:asciiTheme="minorEastAsia" w:eastAsiaTheme="minorEastAsia" w:hAnsiTheme="minorEastAsia"/>
          <w:b/>
          <w:sz w:val="32"/>
          <w:szCs w:val="32"/>
        </w:rPr>
      </w:pPr>
      <w:r w:rsidRPr="00072178">
        <w:rPr>
          <w:rFonts w:asciiTheme="minorEastAsia" w:eastAsiaTheme="minorEastAsia" w:hAnsiTheme="minorEastAsia"/>
          <w:b/>
          <w:noProof/>
          <w:sz w:val="32"/>
          <w:szCs w:val="32"/>
        </w:rPr>
        <w:t>1.</w:t>
      </w:r>
      <w:r w:rsidRPr="00072178">
        <w:rPr>
          <w:rFonts w:asciiTheme="minorEastAsia" w:eastAsiaTheme="minorEastAsia" w:hAnsiTheme="minorEastAsia" w:hint="eastAsia"/>
          <w:b/>
          <w:bCs/>
          <w:sz w:val="32"/>
          <w:szCs w:val="32"/>
        </w:rPr>
        <w:t>胃肠道症状</w:t>
      </w:r>
    </w:p>
    <w:p w:rsidR="007D1BC9" w:rsidRDefault="00072178" w:rsidP="00EC2A65">
      <w:pPr>
        <w:pStyle w:val="a5"/>
        <w:numPr>
          <w:ilvl w:val="0"/>
          <w:numId w:val="27"/>
        </w:numPr>
        <w:spacing w:line="360" w:lineRule="auto"/>
        <w:ind w:firstLineChars="0"/>
        <w:rPr>
          <w:rFonts w:ascii="宋体" w:hAnsi="宋体"/>
          <w:b/>
          <w:bCs/>
          <w:sz w:val="24"/>
          <w:szCs w:val="24"/>
        </w:rPr>
      </w:pPr>
      <w:r w:rsidRPr="00072178">
        <w:rPr>
          <w:rFonts w:ascii="宋体" w:hAnsi="宋体" w:hint="eastAsia"/>
          <w:b/>
          <w:bCs/>
          <w:sz w:val="24"/>
          <w:szCs w:val="24"/>
        </w:rPr>
        <w:t>恶心呕吐</w:t>
      </w:r>
    </w:p>
    <w:p w:rsidR="007D1BC9" w:rsidRDefault="005140B8" w:rsidP="00EC2A65">
      <w:pPr>
        <w:spacing w:line="360" w:lineRule="auto"/>
        <w:ind w:firstLineChars="200" w:firstLine="480"/>
        <w:rPr>
          <w:rFonts w:ascii="宋体" w:hAnsi="宋体"/>
          <w:bCs/>
          <w:sz w:val="24"/>
          <w:szCs w:val="24"/>
        </w:rPr>
      </w:pPr>
      <w:r>
        <w:rPr>
          <w:rFonts w:ascii="宋体" w:hAnsi="宋体" w:hint="eastAsia"/>
          <w:bCs/>
          <w:noProof/>
          <w:sz w:val="24"/>
          <w:szCs w:val="24"/>
        </w:rPr>
        <w:drawing>
          <wp:anchor distT="0" distB="0" distL="114300" distR="114300" simplePos="0" relativeHeight="251678720" behindDoc="0" locked="0" layoutInCell="1" allowOverlap="1">
            <wp:simplePos x="0" y="0"/>
            <wp:positionH relativeFrom="column">
              <wp:posOffset>3990975</wp:posOffset>
            </wp:positionH>
            <wp:positionV relativeFrom="paragraph">
              <wp:posOffset>575310</wp:posOffset>
            </wp:positionV>
            <wp:extent cx="1200150" cy="1276350"/>
            <wp:effectExtent l="19050" t="0" r="0" b="0"/>
            <wp:wrapSquare wrapText="bothSides"/>
            <wp:docPr id="37" name="图片 12" descr="C:\Users\ML\AppData\Roaming\360se6\Application\User Data\temp\20111129032920500_9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L\AppData\Roaming\360se6\Application\User Data\temp\20111129032920500_9573.jpg"/>
                    <pic:cNvPicPr>
                      <a:picLocks noChangeAspect="1" noChangeArrowheads="1"/>
                    </pic:cNvPicPr>
                  </pic:nvPicPr>
                  <pic:blipFill>
                    <a:blip r:embed="rId8"/>
                    <a:srcRect/>
                    <a:stretch>
                      <a:fillRect/>
                    </a:stretch>
                  </pic:blipFill>
                  <pic:spPr bwMode="auto">
                    <a:xfrm>
                      <a:off x="0" y="0"/>
                      <a:ext cx="1200150" cy="1276350"/>
                    </a:xfrm>
                    <a:prstGeom prst="rect">
                      <a:avLst/>
                    </a:prstGeom>
                    <a:noFill/>
                    <a:ln w="9525">
                      <a:noFill/>
                      <a:miter lim="800000"/>
                      <a:headEnd/>
                      <a:tailEnd/>
                    </a:ln>
                  </pic:spPr>
                </pic:pic>
              </a:graphicData>
            </a:graphic>
          </wp:anchor>
        </w:drawing>
      </w:r>
      <w:r w:rsidR="00BE1F09">
        <w:rPr>
          <w:rFonts w:ascii="宋体" w:hAnsi="宋体" w:hint="eastAsia"/>
          <w:bCs/>
          <w:sz w:val="24"/>
          <w:szCs w:val="24"/>
        </w:rPr>
        <w:t>恶心呕吐</w:t>
      </w:r>
      <w:r w:rsidR="00DC6D89" w:rsidRPr="00BE1F09">
        <w:rPr>
          <w:rFonts w:ascii="宋体" w:hAnsi="宋体" w:hint="eastAsia"/>
          <w:bCs/>
          <w:sz w:val="24"/>
          <w:szCs w:val="24"/>
        </w:rPr>
        <w:t>是癌症患者常见的症状，往往比癌症</w:t>
      </w:r>
      <w:r w:rsidR="00FC7E30">
        <w:rPr>
          <w:rFonts w:ascii="宋体" w:hAnsi="宋体" w:hint="eastAsia"/>
          <w:bCs/>
          <w:sz w:val="24"/>
          <w:szCs w:val="24"/>
        </w:rPr>
        <w:t>本身</w:t>
      </w:r>
      <w:r w:rsidR="00DC6D89" w:rsidRPr="00BE1F09">
        <w:rPr>
          <w:rFonts w:ascii="宋体" w:hAnsi="宋体" w:hint="eastAsia"/>
          <w:bCs/>
          <w:sz w:val="24"/>
          <w:szCs w:val="24"/>
        </w:rPr>
        <w:t>更令人苦恼。恶心，可以是急性的，但</w:t>
      </w:r>
      <w:r w:rsidR="00092D7D">
        <w:rPr>
          <w:rFonts w:ascii="宋体" w:hAnsi="宋体"/>
          <w:bCs/>
          <w:sz w:val="24"/>
          <w:szCs w:val="24"/>
        </w:rPr>
        <w:t>有时又</w:t>
      </w:r>
      <w:r w:rsidR="00DC6D89" w:rsidRPr="00BE1F09">
        <w:rPr>
          <w:rFonts w:ascii="宋体" w:hAnsi="宋体" w:hint="eastAsia"/>
          <w:bCs/>
          <w:sz w:val="24"/>
          <w:szCs w:val="24"/>
        </w:rPr>
        <w:t>是持久和慢性的。可发生数周或更长时间</w:t>
      </w:r>
      <w:r w:rsidR="00CD6854" w:rsidRPr="00BE1F09">
        <w:rPr>
          <w:rFonts w:ascii="宋体" w:hAnsi="宋体" w:hint="eastAsia"/>
          <w:bCs/>
          <w:sz w:val="24"/>
          <w:szCs w:val="24"/>
        </w:rPr>
        <w:t>，</w:t>
      </w:r>
      <w:r w:rsidR="00DC6D89" w:rsidRPr="00BE1F09">
        <w:rPr>
          <w:rFonts w:ascii="宋体" w:hAnsi="宋体" w:hint="eastAsia"/>
          <w:bCs/>
          <w:sz w:val="24"/>
          <w:szCs w:val="24"/>
        </w:rPr>
        <w:t>恶心和呕吐是非常痛苦的症状，对日常</w:t>
      </w:r>
      <w:r w:rsidR="00FC7E30">
        <w:rPr>
          <w:rFonts w:ascii="宋体" w:hAnsi="宋体" w:hint="eastAsia"/>
          <w:bCs/>
          <w:sz w:val="24"/>
          <w:szCs w:val="24"/>
        </w:rPr>
        <w:t>工</w:t>
      </w:r>
      <w:r w:rsidR="00DC6D89" w:rsidRPr="00BE1F09">
        <w:rPr>
          <w:rFonts w:ascii="宋体" w:hAnsi="宋体" w:hint="eastAsia"/>
          <w:bCs/>
          <w:sz w:val="24"/>
          <w:szCs w:val="24"/>
        </w:rPr>
        <w:t>作和个人的生活质量等多方面造成重大影响。</w:t>
      </w:r>
    </w:p>
    <w:p w:rsidR="007D1BC9" w:rsidRDefault="00DC6D89" w:rsidP="00EC2A65">
      <w:pPr>
        <w:spacing w:line="360" w:lineRule="auto"/>
        <w:ind w:firstLineChars="200" w:firstLine="480"/>
        <w:rPr>
          <w:rFonts w:ascii="宋体" w:hAnsi="宋体"/>
          <w:bCs/>
          <w:sz w:val="24"/>
          <w:szCs w:val="24"/>
        </w:rPr>
      </w:pPr>
      <w:r w:rsidRPr="00BE1F09">
        <w:rPr>
          <w:rFonts w:ascii="宋体" w:hAnsi="宋体" w:hint="eastAsia"/>
          <w:bCs/>
          <w:sz w:val="24"/>
          <w:szCs w:val="24"/>
        </w:rPr>
        <w:t>在严重的情况下，也可导致其他的健康问题，例如脱水，电解质失衡，或营养不良</w:t>
      </w:r>
      <w:r w:rsidR="00DE4800" w:rsidRPr="00BE1F09">
        <w:rPr>
          <w:rFonts w:ascii="宋体" w:hAnsi="宋体" w:hint="eastAsia"/>
          <w:bCs/>
          <w:sz w:val="24"/>
          <w:szCs w:val="24"/>
        </w:rPr>
        <w:t>，针对这一问题我们应该怎么做呢？</w:t>
      </w:r>
    </w:p>
    <w:p w:rsidR="007D1BC9" w:rsidRDefault="00072178" w:rsidP="00EC2A65">
      <w:pPr>
        <w:spacing w:line="360" w:lineRule="auto"/>
        <w:ind w:firstLineChars="200" w:firstLine="482"/>
        <w:rPr>
          <w:rFonts w:ascii="宋体" w:hAnsi="宋体"/>
          <w:b/>
          <w:bCs/>
          <w:sz w:val="24"/>
          <w:szCs w:val="24"/>
        </w:rPr>
      </w:pPr>
      <w:r w:rsidRPr="00072178">
        <w:rPr>
          <w:rFonts w:ascii="宋体" w:hAnsi="宋体"/>
          <w:b/>
          <w:bCs/>
          <w:sz w:val="24"/>
          <w:szCs w:val="24"/>
        </w:rPr>
        <w:t>(1)</w:t>
      </w:r>
      <w:r w:rsidRPr="00072178">
        <w:rPr>
          <w:rFonts w:ascii="宋体" w:hAnsi="宋体" w:hint="eastAsia"/>
          <w:b/>
          <w:bCs/>
          <w:sz w:val="24"/>
          <w:szCs w:val="24"/>
        </w:rPr>
        <w:t>饮食调整</w:t>
      </w:r>
    </w:p>
    <w:p w:rsidR="007D1BC9" w:rsidRDefault="0058301E" w:rsidP="00EC2A65">
      <w:pPr>
        <w:pStyle w:val="a5"/>
        <w:numPr>
          <w:ilvl w:val="0"/>
          <w:numId w:val="18"/>
        </w:numPr>
        <w:spacing w:line="360" w:lineRule="auto"/>
        <w:ind w:firstLineChars="0"/>
        <w:rPr>
          <w:rFonts w:ascii="宋体" w:hAnsi="宋体"/>
          <w:bCs/>
          <w:sz w:val="24"/>
          <w:szCs w:val="24"/>
        </w:rPr>
      </w:pPr>
      <w:r>
        <w:rPr>
          <w:rFonts w:ascii="宋体" w:hAnsi="宋体"/>
          <w:bCs/>
          <w:noProof/>
          <w:sz w:val="24"/>
          <w:szCs w:val="24"/>
        </w:rPr>
        <w:drawing>
          <wp:anchor distT="0" distB="0" distL="114300" distR="114300" simplePos="0" relativeHeight="251680768" behindDoc="0" locked="0" layoutInCell="1" allowOverlap="1">
            <wp:simplePos x="0" y="0"/>
            <wp:positionH relativeFrom="column">
              <wp:posOffset>4400550</wp:posOffset>
            </wp:positionH>
            <wp:positionV relativeFrom="paragraph">
              <wp:posOffset>149860</wp:posOffset>
            </wp:positionV>
            <wp:extent cx="647700" cy="1200150"/>
            <wp:effectExtent l="19050" t="0" r="0" b="0"/>
            <wp:wrapSquare wrapText="bothSides"/>
            <wp:docPr id="36" name="图片 35" descr="bafdc6de2b7ce25200b3258d8b1bfc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fdc6de2b7ce25200b3258d8b1bfc5f.jpg"/>
                    <pic:cNvPicPr/>
                  </pic:nvPicPr>
                  <pic:blipFill>
                    <a:blip r:embed="rId9" cstate="print"/>
                    <a:srcRect l="23853" r="13761"/>
                    <a:stretch>
                      <a:fillRect/>
                    </a:stretch>
                  </pic:blipFill>
                  <pic:spPr>
                    <a:xfrm>
                      <a:off x="0" y="0"/>
                      <a:ext cx="647700" cy="1200150"/>
                    </a:xfrm>
                    <a:prstGeom prst="rect">
                      <a:avLst/>
                    </a:prstGeom>
                  </pic:spPr>
                </pic:pic>
              </a:graphicData>
            </a:graphic>
          </wp:anchor>
        </w:drawing>
      </w:r>
      <w:r w:rsidR="00072178" w:rsidRPr="00072178">
        <w:rPr>
          <w:rFonts w:ascii="宋体" w:hAnsi="宋体" w:hint="eastAsia"/>
          <w:bCs/>
          <w:sz w:val="24"/>
          <w:szCs w:val="24"/>
        </w:rPr>
        <w:t>吃</w:t>
      </w:r>
      <w:r w:rsidR="00FC7E30">
        <w:rPr>
          <w:rFonts w:ascii="宋体" w:hAnsi="宋体" w:hint="eastAsia"/>
          <w:bCs/>
          <w:sz w:val="24"/>
          <w:szCs w:val="24"/>
        </w:rPr>
        <w:t>一些</w:t>
      </w:r>
      <w:r w:rsidR="00072178" w:rsidRPr="00072178">
        <w:rPr>
          <w:rFonts w:ascii="宋体" w:hAnsi="宋体" w:hint="eastAsia"/>
          <w:bCs/>
          <w:sz w:val="24"/>
          <w:szCs w:val="24"/>
        </w:rPr>
        <w:t>比较干的食品，比如饼干，面包条</w:t>
      </w:r>
      <w:r w:rsidR="00FC7E30">
        <w:rPr>
          <w:rFonts w:ascii="宋体" w:hAnsi="宋体" w:hint="eastAsia"/>
          <w:bCs/>
          <w:sz w:val="24"/>
          <w:szCs w:val="24"/>
        </w:rPr>
        <w:t>等</w:t>
      </w:r>
      <w:r w:rsidR="00072178" w:rsidRPr="00072178">
        <w:rPr>
          <w:rFonts w:ascii="宋体" w:hAnsi="宋体" w:hint="eastAsia"/>
          <w:bCs/>
          <w:sz w:val="24"/>
          <w:szCs w:val="24"/>
        </w:rPr>
        <w:t>饭后一小时端坐或者仰头斜靠；</w:t>
      </w:r>
    </w:p>
    <w:p w:rsidR="007D1BC9" w:rsidRDefault="00072178" w:rsidP="00EC2A65">
      <w:pPr>
        <w:pStyle w:val="a5"/>
        <w:numPr>
          <w:ilvl w:val="0"/>
          <w:numId w:val="18"/>
        </w:numPr>
        <w:spacing w:line="360" w:lineRule="auto"/>
        <w:ind w:firstLineChars="0"/>
        <w:rPr>
          <w:rFonts w:ascii="宋体" w:hAnsi="宋体"/>
          <w:bCs/>
          <w:sz w:val="24"/>
          <w:szCs w:val="24"/>
        </w:rPr>
      </w:pPr>
      <w:r w:rsidRPr="00072178">
        <w:rPr>
          <w:rFonts w:ascii="宋体" w:hAnsi="宋体" w:hint="eastAsia"/>
          <w:bCs/>
          <w:sz w:val="24"/>
          <w:szCs w:val="24"/>
        </w:rPr>
        <w:t>饮食</w:t>
      </w:r>
      <w:r w:rsidR="00FC7E30">
        <w:rPr>
          <w:rFonts w:ascii="宋体" w:hAnsi="宋体" w:hint="eastAsia"/>
          <w:bCs/>
          <w:sz w:val="24"/>
          <w:szCs w:val="24"/>
        </w:rPr>
        <w:t>宜</w:t>
      </w:r>
      <w:r w:rsidRPr="00072178">
        <w:rPr>
          <w:rFonts w:ascii="宋体" w:hAnsi="宋体" w:hint="eastAsia"/>
          <w:bCs/>
          <w:sz w:val="24"/>
          <w:szCs w:val="24"/>
        </w:rPr>
        <w:t>清淡，吃软质、易消</w:t>
      </w:r>
      <w:r w:rsidR="00FC7E30">
        <w:rPr>
          <w:rFonts w:ascii="宋体" w:hAnsi="宋体" w:hint="eastAsia"/>
          <w:bCs/>
          <w:sz w:val="24"/>
          <w:szCs w:val="24"/>
        </w:rPr>
        <w:t>化富含维生素的</w:t>
      </w:r>
      <w:r w:rsidRPr="00072178">
        <w:rPr>
          <w:rFonts w:ascii="宋体" w:hAnsi="宋体" w:hint="eastAsia"/>
          <w:bCs/>
          <w:sz w:val="24"/>
          <w:szCs w:val="24"/>
        </w:rPr>
        <w:t>食物，避免食用过甜、油腻的食物；</w:t>
      </w:r>
    </w:p>
    <w:p w:rsidR="007D1BC9" w:rsidRDefault="00072178" w:rsidP="00EC2A65">
      <w:pPr>
        <w:pStyle w:val="a5"/>
        <w:numPr>
          <w:ilvl w:val="0"/>
          <w:numId w:val="18"/>
        </w:numPr>
        <w:spacing w:line="360" w:lineRule="auto"/>
        <w:ind w:firstLineChars="0"/>
        <w:rPr>
          <w:rFonts w:ascii="宋体" w:hAnsi="宋体"/>
          <w:bCs/>
          <w:sz w:val="24"/>
          <w:szCs w:val="24"/>
        </w:rPr>
      </w:pPr>
      <w:r w:rsidRPr="00072178">
        <w:rPr>
          <w:rFonts w:ascii="宋体" w:hAnsi="宋体" w:hint="eastAsia"/>
          <w:bCs/>
          <w:sz w:val="24"/>
          <w:szCs w:val="24"/>
        </w:rPr>
        <w:t>饭前饭后漱口，若口</w:t>
      </w:r>
      <w:r w:rsidR="00092D7D">
        <w:rPr>
          <w:rFonts w:ascii="宋体" w:hAnsi="宋体" w:hint="eastAsia"/>
          <w:bCs/>
          <w:sz w:val="24"/>
          <w:szCs w:val="24"/>
        </w:rPr>
        <w:t>腔</w:t>
      </w:r>
      <w:r w:rsidRPr="00072178">
        <w:rPr>
          <w:rFonts w:ascii="宋体" w:hAnsi="宋体" w:hint="eastAsia"/>
          <w:bCs/>
          <w:sz w:val="24"/>
          <w:szCs w:val="24"/>
        </w:rPr>
        <w:t>有怪味可吃</w:t>
      </w:r>
      <w:r w:rsidR="00FC7E30">
        <w:rPr>
          <w:rFonts w:ascii="宋体" w:hAnsi="宋体" w:hint="eastAsia"/>
          <w:bCs/>
          <w:sz w:val="24"/>
          <w:szCs w:val="24"/>
        </w:rPr>
        <w:t>些清凉食品</w:t>
      </w:r>
      <w:r w:rsidRPr="00072178">
        <w:rPr>
          <w:rFonts w:ascii="宋体" w:hAnsi="宋体" w:hint="eastAsia"/>
          <w:bCs/>
          <w:sz w:val="24"/>
          <w:szCs w:val="24"/>
        </w:rPr>
        <w:t>，比如薄荷糖或者柠檬糖</w:t>
      </w:r>
      <w:r w:rsidR="00BE1F09" w:rsidRPr="009B0A47">
        <w:rPr>
          <w:rFonts w:ascii="宋体" w:hAnsi="宋体" w:hint="eastAsia"/>
          <w:bCs/>
          <w:sz w:val="24"/>
          <w:szCs w:val="24"/>
        </w:rPr>
        <w:t>。</w:t>
      </w:r>
    </w:p>
    <w:p w:rsidR="00072178" w:rsidRPr="00072178" w:rsidRDefault="00FC7E30" w:rsidP="00EC2A65">
      <w:pPr>
        <w:pStyle w:val="a5"/>
        <w:numPr>
          <w:ilvl w:val="0"/>
          <w:numId w:val="18"/>
        </w:numPr>
        <w:spacing w:line="360" w:lineRule="auto"/>
        <w:ind w:firstLineChars="0"/>
        <w:rPr>
          <w:rFonts w:ascii="宋体" w:hAnsi="宋体"/>
          <w:bCs/>
          <w:sz w:val="24"/>
          <w:szCs w:val="24"/>
        </w:rPr>
      </w:pPr>
      <w:r>
        <w:rPr>
          <w:rFonts w:ascii="宋体" w:hAnsi="宋体" w:hint="eastAsia"/>
          <w:bCs/>
          <w:sz w:val="24"/>
          <w:szCs w:val="24"/>
        </w:rPr>
        <w:t>有时生姜片也是很好的止吐食物.</w:t>
      </w:r>
    </w:p>
    <w:p w:rsidR="007D1BC9" w:rsidRDefault="0058301E" w:rsidP="00EC2A65">
      <w:pPr>
        <w:spacing w:line="360" w:lineRule="auto"/>
        <w:ind w:firstLineChars="200" w:firstLine="482"/>
        <w:rPr>
          <w:rFonts w:ascii="宋体" w:hAnsi="宋体"/>
          <w:b/>
          <w:bCs/>
          <w:sz w:val="24"/>
          <w:szCs w:val="24"/>
        </w:rPr>
      </w:pPr>
      <w:r>
        <w:rPr>
          <w:rFonts w:ascii="宋体" w:hAnsi="宋体"/>
          <w:b/>
          <w:bCs/>
          <w:noProof/>
          <w:sz w:val="24"/>
          <w:szCs w:val="24"/>
        </w:rPr>
        <w:drawing>
          <wp:anchor distT="0" distB="0" distL="114300" distR="114300" simplePos="0" relativeHeight="251679744" behindDoc="0" locked="0" layoutInCell="1" allowOverlap="1">
            <wp:simplePos x="0" y="0"/>
            <wp:positionH relativeFrom="column">
              <wp:posOffset>47625</wp:posOffset>
            </wp:positionH>
            <wp:positionV relativeFrom="paragraph">
              <wp:posOffset>47625</wp:posOffset>
            </wp:positionV>
            <wp:extent cx="1219200" cy="1181100"/>
            <wp:effectExtent l="19050" t="0" r="0" b="0"/>
            <wp:wrapSquare wrapText="bothSides"/>
            <wp:docPr id="35" name="图片 34" descr="74953168e7f5c164a674575eb7847e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953168e7f5c164a674575eb7847ecc.jpg"/>
                    <pic:cNvPicPr/>
                  </pic:nvPicPr>
                  <pic:blipFill>
                    <a:blip r:embed="rId10" cstate="print"/>
                    <a:stretch>
                      <a:fillRect/>
                    </a:stretch>
                  </pic:blipFill>
                  <pic:spPr>
                    <a:xfrm>
                      <a:off x="0" y="0"/>
                      <a:ext cx="1219200" cy="1181100"/>
                    </a:xfrm>
                    <a:prstGeom prst="rect">
                      <a:avLst/>
                    </a:prstGeom>
                  </pic:spPr>
                </pic:pic>
              </a:graphicData>
            </a:graphic>
          </wp:anchor>
        </w:drawing>
      </w:r>
      <w:r w:rsidR="00072178" w:rsidRPr="00072178">
        <w:rPr>
          <w:rFonts w:ascii="宋体" w:hAnsi="宋体"/>
          <w:b/>
          <w:bCs/>
          <w:sz w:val="24"/>
          <w:szCs w:val="24"/>
        </w:rPr>
        <w:t>(2)</w:t>
      </w:r>
      <w:r w:rsidR="00072178" w:rsidRPr="00072178">
        <w:rPr>
          <w:rFonts w:ascii="宋体" w:hAnsi="宋体" w:hint="eastAsia"/>
          <w:b/>
          <w:bCs/>
          <w:sz w:val="24"/>
          <w:szCs w:val="24"/>
        </w:rPr>
        <w:t>减轻环境刺激</w:t>
      </w:r>
    </w:p>
    <w:p w:rsidR="007D1BC9" w:rsidRDefault="00072178" w:rsidP="00EC2A65">
      <w:pPr>
        <w:pStyle w:val="a5"/>
        <w:numPr>
          <w:ilvl w:val="0"/>
          <w:numId w:val="23"/>
        </w:numPr>
        <w:spacing w:line="360" w:lineRule="auto"/>
        <w:ind w:firstLineChars="0" w:firstLine="480"/>
        <w:rPr>
          <w:rFonts w:ascii="宋体" w:hAnsi="宋体"/>
          <w:bCs/>
          <w:sz w:val="24"/>
          <w:szCs w:val="24"/>
        </w:rPr>
      </w:pPr>
      <w:r w:rsidRPr="00072178">
        <w:rPr>
          <w:rFonts w:ascii="宋体" w:hAnsi="宋体" w:hint="eastAsia"/>
          <w:bCs/>
          <w:sz w:val="24"/>
          <w:szCs w:val="24"/>
        </w:rPr>
        <w:t>保持生活空间的舒适且通风良好；</w:t>
      </w:r>
    </w:p>
    <w:p w:rsidR="007D1BC9" w:rsidRDefault="00072178" w:rsidP="00EC2A65">
      <w:pPr>
        <w:pStyle w:val="a5"/>
        <w:spacing w:line="360" w:lineRule="auto"/>
        <w:ind w:left="845" w:firstLineChars="0" w:firstLine="0"/>
        <w:rPr>
          <w:rFonts w:ascii="宋体" w:hAnsi="宋体"/>
          <w:bCs/>
          <w:sz w:val="24"/>
          <w:szCs w:val="24"/>
        </w:rPr>
      </w:pPr>
      <w:r w:rsidRPr="00072178">
        <w:rPr>
          <w:rFonts w:ascii="宋体" w:hAnsi="宋体" w:hint="eastAsia"/>
          <w:bCs/>
          <w:sz w:val="24"/>
          <w:szCs w:val="24"/>
        </w:rPr>
        <w:t>保持良好的口腔卫生和整体舒适度也很重；</w:t>
      </w:r>
    </w:p>
    <w:p w:rsidR="007D1BC9" w:rsidRDefault="00072178" w:rsidP="00EC2A65">
      <w:pPr>
        <w:pStyle w:val="a5"/>
        <w:spacing w:line="360" w:lineRule="auto"/>
        <w:ind w:left="845" w:firstLineChars="0" w:firstLine="0"/>
        <w:rPr>
          <w:rFonts w:ascii="宋体" w:hAnsi="宋体"/>
          <w:bCs/>
          <w:sz w:val="24"/>
          <w:szCs w:val="24"/>
        </w:rPr>
      </w:pPr>
      <w:r w:rsidRPr="00072178">
        <w:rPr>
          <w:rFonts w:ascii="宋体" w:hAnsi="宋体" w:hint="eastAsia"/>
          <w:bCs/>
          <w:sz w:val="24"/>
          <w:szCs w:val="24"/>
        </w:rPr>
        <w:t>不要在非常</w:t>
      </w:r>
      <w:r w:rsidR="00FC7E30">
        <w:rPr>
          <w:rFonts w:ascii="宋体" w:hAnsi="宋体" w:hint="eastAsia"/>
          <w:bCs/>
          <w:sz w:val="24"/>
          <w:szCs w:val="24"/>
        </w:rPr>
        <w:t>闷</w:t>
      </w:r>
      <w:r w:rsidRPr="00072178">
        <w:rPr>
          <w:rFonts w:ascii="宋体" w:hAnsi="宋体" w:hint="eastAsia"/>
          <w:bCs/>
          <w:sz w:val="24"/>
          <w:szCs w:val="24"/>
        </w:rPr>
        <w:t>热的房间吃饭。</w:t>
      </w:r>
    </w:p>
    <w:p w:rsidR="007D1BC9" w:rsidRDefault="00072178" w:rsidP="00EC2A65">
      <w:pPr>
        <w:pStyle w:val="a6"/>
        <w:numPr>
          <w:ilvl w:val="0"/>
          <w:numId w:val="28"/>
        </w:numPr>
        <w:shd w:val="clear" w:color="auto" w:fill="FFFFFF"/>
        <w:spacing w:before="0" w:beforeAutospacing="0" w:after="0" w:afterAutospacing="0" w:line="360" w:lineRule="auto"/>
        <w:rPr>
          <w:rFonts w:cs="Times New Roman"/>
          <w:bCs/>
          <w:kern w:val="2"/>
        </w:rPr>
      </w:pPr>
      <w:r w:rsidRPr="00072178">
        <w:rPr>
          <w:rFonts w:cs="Times New Roman" w:hint="eastAsia"/>
          <w:b/>
          <w:bCs/>
          <w:kern w:val="2"/>
        </w:rPr>
        <w:t>腹泻</w:t>
      </w:r>
    </w:p>
    <w:p w:rsidR="007D1BC9" w:rsidRDefault="00072178" w:rsidP="00EC2A65">
      <w:pPr>
        <w:pStyle w:val="a6"/>
        <w:shd w:val="clear" w:color="auto" w:fill="FFFFFF"/>
        <w:spacing w:before="0" w:beforeAutospacing="0" w:after="0" w:afterAutospacing="0" w:line="360" w:lineRule="auto"/>
        <w:ind w:firstLineChars="100" w:firstLine="240"/>
        <w:jc w:val="both"/>
      </w:pPr>
      <w:r w:rsidRPr="00072178">
        <w:rPr>
          <w:rFonts w:cs="Times New Roman"/>
          <w:bCs/>
          <w:kern w:val="2"/>
        </w:rPr>
        <w:t xml:space="preserve"> 化疗、下腹部放疗或肠道手术所致的吸收不良都可引起腹泻，细菌感染，脂肪吸收困难，对特殊食物过敏，精神心理因素都可能是引起腹泻的原因。</w:t>
      </w:r>
    </w:p>
    <w:p w:rsidR="007D1BC9" w:rsidRDefault="009751F7" w:rsidP="00EC2A65">
      <w:pPr>
        <w:pStyle w:val="a5"/>
        <w:numPr>
          <w:ilvl w:val="0"/>
          <w:numId w:val="1"/>
        </w:numPr>
        <w:spacing w:line="360" w:lineRule="auto"/>
        <w:ind w:left="0" w:firstLine="480"/>
        <w:rPr>
          <w:rFonts w:ascii="宋体" w:hAnsi="宋体"/>
          <w:sz w:val="24"/>
          <w:szCs w:val="24"/>
        </w:rPr>
      </w:pPr>
      <w:r w:rsidRPr="008327CD">
        <w:rPr>
          <w:rFonts w:ascii="宋体" w:hAnsi="宋体" w:hint="eastAsia"/>
          <w:sz w:val="24"/>
          <w:szCs w:val="24"/>
        </w:rPr>
        <w:t>注意观察大便的次数、性状、量，正常的大便每日1-2</w:t>
      </w:r>
      <w:r>
        <w:rPr>
          <w:rFonts w:ascii="宋体" w:hAnsi="宋体" w:hint="eastAsia"/>
          <w:sz w:val="24"/>
          <w:szCs w:val="24"/>
        </w:rPr>
        <w:t>次，超过此数量</w:t>
      </w:r>
      <w:r>
        <w:rPr>
          <w:rFonts w:ascii="宋体" w:hAnsi="宋体" w:hint="eastAsia"/>
          <w:sz w:val="24"/>
          <w:szCs w:val="24"/>
        </w:rPr>
        <w:lastRenderedPageBreak/>
        <w:t>请及时与我们联系。</w:t>
      </w:r>
    </w:p>
    <w:p w:rsidR="009751F7" w:rsidRPr="008327CD" w:rsidRDefault="005140B8" w:rsidP="00EC2A65">
      <w:pPr>
        <w:pStyle w:val="a5"/>
        <w:numPr>
          <w:ilvl w:val="0"/>
          <w:numId w:val="1"/>
        </w:numPr>
        <w:spacing w:line="360" w:lineRule="auto"/>
        <w:ind w:left="0" w:firstLine="480"/>
        <w:rPr>
          <w:rFonts w:ascii="宋体" w:hAnsi="宋体"/>
          <w:sz w:val="24"/>
          <w:szCs w:val="24"/>
        </w:rPr>
      </w:pPr>
      <w:r>
        <w:rPr>
          <w:rFonts w:ascii="宋体" w:hAnsi="宋体" w:hint="eastAsia"/>
          <w:noProof/>
          <w:sz w:val="24"/>
          <w:szCs w:val="24"/>
        </w:rPr>
        <w:drawing>
          <wp:anchor distT="0" distB="0" distL="114300" distR="114300" simplePos="0" relativeHeight="251668480" behindDoc="1" locked="0" layoutInCell="1" allowOverlap="1">
            <wp:simplePos x="0" y="0"/>
            <wp:positionH relativeFrom="column">
              <wp:posOffset>9525</wp:posOffset>
            </wp:positionH>
            <wp:positionV relativeFrom="paragraph">
              <wp:posOffset>443865</wp:posOffset>
            </wp:positionV>
            <wp:extent cx="1428750" cy="1514475"/>
            <wp:effectExtent l="19050" t="0" r="0" b="0"/>
            <wp:wrapTight wrapText="bothSides">
              <wp:wrapPolygon edited="0">
                <wp:start x="-288" y="0"/>
                <wp:lineTo x="-288" y="21464"/>
                <wp:lineTo x="21600" y="21464"/>
                <wp:lineTo x="21600" y="0"/>
                <wp:lineTo x="-288" y="0"/>
              </wp:wrapPolygon>
            </wp:wrapTight>
            <wp:docPr id="10" name="图片 18" descr="11055349_931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11055349_931971.jpg"/>
                    <pic:cNvPicPr>
                      <a:picLocks noChangeAspect="1" noChangeArrowheads="1"/>
                    </pic:cNvPicPr>
                  </pic:nvPicPr>
                  <pic:blipFill>
                    <a:blip r:embed="rId11"/>
                    <a:srcRect/>
                    <a:stretch>
                      <a:fillRect/>
                    </a:stretch>
                  </pic:blipFill>
                  <pic:spPr bwMode="auto">
                    <a:xfrm>
                      <a:off x="0" y="0"/>
                      <a:ext cx="1428750" cy="1514475"/>
                    </a:xfrm>
                    <a:prstGeom prst="rect">
                      <a:avLst/>
                    </a:prstGeom>
                    <a:noFill/>
                    <a:ln w="9525">
                      <a:noFill/>
                      <a:miter lim="800000"/>
                      <a:headEnd/>
                      <a:tailEnd/>
                    </a:ln>
                  </pic:spPr>
                </pic:pic>
              </a:graphicData>
            </a:graphic>
          </wp:anchor>
        </w:drawing>
      </w:r>
      <w:r w:rsidR="009751F7" w:rsidRPr="008327CD">
        <w:rPr>
          <w:rFonts w:ascii="宋体" w:hAnsi="宋体" w:hint="eastAsia"/>
          <w:sz w:val="24"/>
          <w:szCs w:val="24"/>
        </w:rPr>
        <w:t>您应进食低纤维素、高蛋白和足够液体的饮食，避免刺激性和胀气的食物，如白粥，腹泻剧烈时暂停进食。</w:t>
      </w:r>
    </w:p>
    <w:p w:rsidR="009751F7" w:rsidRDefault="009751F7" w:rsidP="00EC2A65">
      <w:pPr>
        <w:pStyle w:val="a5"/>
        <w:numPr>
          <w:ilvl w:val="0"/>
          <w:numId w:val="1"/>
        </w:numPr>
        <w:spacing w:line="360" w:lineRule="auto"/>
        <w:ind w:left="0" w:firstLine="480"/>
        <w:rPr>
          <w:rFonts w:ascii="宋体" w:hAnsi="宋体"/>
          <w:sz w:val="24"/>
          <w:szCs w:val="24"/>
        </w:rPr>
      </w:pPr>
      <w:r w:rsidRPr="00857EE6">
        <w:rPr>
          <w:rFonts w:ascii="宋体" w:hAnsi="宋体" w:hint="eastAsia"/>
          <w:sz w:val="24"/>
          <w:szCs w:val="24"/>
        </w:rPr>
        <w:t>请多卧床休息；医生会给您开止泻药，必要时静脉补充液体</w:t>
      </w:r>
      <w:r>
        <w:rPr>
          <w:rFonts w:ascii="宋体" w:hAnsi="宋体" w:hint="eastAsia"/>
          <w:sz w:val="24"/>
          <w:szCs w:val="24"/>
        </w:rPr>
        <w:t>。</w:t>
      </w:r>
    </w:p>
    <w:p w:rsidR="00A510B3" w:rsidRDefault="009751F7" w:rsidP="00EC2A65">
      <w:pPr>
        <w:pStyle w:val="a5"/>
        <w:numPr>
          <w:ilvl w:val="0"/>
          <w:numId w:val="1"/>
        </w:numPr>
        <w:spacing w:line="360" w:lineRule="auto"/>
        <w:ind w:left="0" w:firstLine="480"/>
        <w:rPr>
          <w:rFonts w:ascii="宋体" w:hAnsi="宋体"/>
          <w:sz w:val="24"/>
          <w:szCs w:val="24"/>
        </w:rPr>
      </w:pPr>
      <w:r w:rsidRPr="00857EE6">
        <w:rPr>
          <w:rFonts w:ascii="宋体" w:hAnsi="宋体" w:hint="eastAsia"/>
          <w:sz w:val="24"/>
          <w:szCs w:val="24"/>
        </w:rPr>
        <w:t>保持物品和床单位的清洁和消毒，预防交叉感染。</w:t>
      </w:r>
      <w:bookmarkStart w:id="2" w:name="_Toc327803786"/>
    </w:p>
    <w:p w:rsidR="00F32D65" w:rsidRDefault="00F32D65" w:rsidP="00EC2A65">
      <w:pPr>
        <w:pStyle w:val="a5"/>
        <w:numPr>
          <w:ilvl w:val="0"/>
          <w:numId w:val="1"/>
        </w:numPr>
        <w:spacing w:line="360" w:lineRule="auto"/>
        <w:ind w:left="0" w:firstLine="480"/>
        <w:rPr>
          <w:rFonts w:ascii="宋体" w:hAnsi="宋体"/>
          <w:sz w:val="24"/>
          <w:szCs w:val="24"/>
        </w:rPr>
      </w:pPr>
      <w:r>
        <w:rPr>
          <w:rFonts w:ascii="宋体" w:hAnsi="宋体" w:hint="eastAsia"/>
          <w:sz w:val="24"/>
          <w:szCs w:val="24"/>
        </w:rPr>
        <w:t>保持直肠、肛门、外阴清洁，避免感染。</w:t>
      </w:r>
    </w:p>
    <w:p w:rsidR="007D1BC9" w:rsidRDefault="00471CAE" w:rsidP="00EC2A65">
      <w:pPr>
        <w:pStyle w:val="a5"/>
        <w:numPr>
          <w:ilvl w:val="0"/>
          <w:numId w:val="29"/>
        </w:numPr>
        <w:spacing w:line="360" w:lineRule="auto"/>
        <w:ind w:firstLineChars="0"/>
        <w:rPr>
          <w:rFonts w:ascii="宋体" w:hAnsi="宋体"/>
          <w:b/>
          <w:sz w:val="24"/>
          <w:szCs w:val="24"/>
        </w:rPr>
      </w:pPr>
      <w:r>
        <w:rPr>
          <w:rFonts w:ascii="Cambria" w:hAnsi="Cambria" w:hint="eastAsia"/>
          <w:b/>
          <w:noProof/>
          <w:sz w:val="24"/>
          <w:szCs w:val="24"/>
        </w:rPr>
        <w:drawing>
          <wp:anchor distT="0" distB="0" distL="114300" distR="114300" simplePos="0" relativeHeight="251662336" behindDoc="1" locked="0" layoutInCell="1" allowOverlap="1">
            <wp:simplePos x="0" y="0"/>
            <wp:positionH relativeFrom="column">
              <wp:posOffset>2473960</wp:posOffset>
            </wp:positionH>
            <wp:positionV relativeFrom="paragraph">
              <wp:posOffset>310515</wp:posOffset>
            </wp:positionV>
            <wp:extent cx="1108710" cy="742950"/>
            <wp:effectExtent l="247650" t="152400" r="186690" b="114300"/>
            <wp:wrapSquare wrapText="bothSides"/>
            <wp:docPr id="4" name="图片 12" descr="389213_081749063_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389213_081749063_2.jpg"/>
                    <pic:cNvPicPr/>
                  </pic:nvPicPr>
                  <pic:blipFill>
                    <a:blip r:embed="rId12" cstate="print"/>
                    <a:stretch>
                      <a:fillRect/>
                    </a:stretch>
                  </pic:blipFill>
                  <pic:spPr>
                    <a:xfrm rot="259517">
                      <a:off x="0" y="0"/>
                      <a:ext cx="1108710" cy="7429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072178" w:rsidRPr="00072178">
        <w:rPr>
          <w:rFonts w:ascii="Cambria" w:hAnsi="Cambria" w:hint="eastAsia"/>
          <w:b/>
          <w:noProof/>
          <w:sz w:val="24"/>
          <w:szCs w:val="24"/>
        </w:rPr>
        <w:t>便秘</w:t>
      </w:r>
      <w:bookmarkEnd w:id="2"/>
    </w:p>
    <w:p w:rsidR="007D1BC9" w:rsidRDefault="00702D05" w:rsidP="00EC2A65">
      <w:pPr>
        <w:pStyle w:val="a6"/>
        <w:shd w:val="clear" w:color="auto" w:fill="FFFFFF"/>
        <w:spacing w:before="0" w:beforeAutospacing="0" w:after="0" w:afterAutospacing="0" w:line="360" w:lineRule="auto"/>
        <w:ind w:firstLineChars="100" w:firstLine="240"/>
        <w:jc w:val="both"/>
      </w:pPr>
      <w:r>
        <w:rPr>
          <w:rFonts w:hint="eastAsia"/>
          <w:bCs/>
          <w:kern w:val="2"/>
        </w:rPr>
        <w:t>(1)</w:t>
      </w:r>
      <w:r w:rsidR="00D667BD">
        <w:rPr>
          <w:rFonts w:cs="Times New Roman" w:hint="eastAsia"/>
          <w:kern w:val="2"/>
        </w:rPr>
        <w:t>养成良好的排便习惯，定时排便。</w:t>
      </w:r>
    </w:p>
    <w:p w:rsidR="007D1BC9" w:rsidRDefault="00975FE6" w:rsidP="00EC2A65">
      <w:pPr>
        <w:pStyle w:val="a6"/>
        <w:shd w:val="clear" w:color="auto" w:fill="FFFFFF"/>
        <w:spacing w:before="0" w:beforeAutospacing="0" w:after="0" w:afterAutospacing="0" w:line="360" w:lineRule="auto"/>
        <w:ind w:firstLineChars="100" w:firstLine="240"/>
        <w:jc w:val="both"/>
        <w:rPr>
          <w:bCs/>
        </w:rPr>
      </w:pPr>
      <w:r>
        <w:rPr>
          <w:rFonts w:cs="Times New Roman" w:hint="eastAsia"/>
          <w:bCs/>
          <w:kern w:val="2"/>
        </w:rPr>
        <w:t>(2)</w:t>
      </w:r>
      <w:r w:rsidR="00072178" w:rsidRPr="00072178">
        <w:rPr>
          <w:rFonts w:cs="Times New Roman" w:hint="eastAsia"/>
          <w:bCs/>
          <w:kern w:val="2"/>
        </w:rPr>
        <w:t>保持心情轻松</w:t>
      </w:r>
      <w:r>
        <w:rPr>
          <w:rFonts w:cs="Times New Roman" w:hint="eastAsia"/>
          <w:bCs/>
          <w:kern w:val="2"/>
        </w:rPr>
        <w:t>,多食富含纤维素的食物.</w:t>
      </w:r>
    </w:p>
    <w:p w:rsidR="007D1BC9" w:rsidRDefault="0058301E" w:rsidP="00EC2A65">
      <w:pPr>
        <w:pStyle w:val="a6"/>
        <w:shd w:val="clear" w:color="auto" w:fill="FFFFFF"/>
        <w:spacing w:before="0" w:beforeAutospacing="0" w:after="0" w:afterAutospacing="0" w:line="360" w:lineRule="auto"/>
        <w:ind w:firstLineChars="100" w:firstLine="240"/>
        <w:jc w:val="both"/>
        <w:rPr>
          <w:bCs/>
        </w:rPr>
      </w:pPr>
      <w:r>
        <w:rPr>
          <w:rFonts w:cs="Times New Roman"/>
          <w:bCs/>
          <w:noProof/>
          <w:kern w:val="2"/>
        </w:rPr>
        <w:drawing>
          <wp:anchor distT="0" distB="0" distL="114300" distR="114300" simplePos="0" relativeHeight="251682816" behindDoc="0" locked="0" layoutInCell="1" allowOverlap="1">
            <wp:simplePos x="0" y="0"/>
            <wp:positionH relativeFrom="column">
              <wp:posOffset>190500</wp:posOffset>
            </wp:positionH>
            <wp:positionV relativeFrom="paragraph">
              <wp:posOffset>474345</wp:posOffset>
            </wp:positionV>
            <wp:extent cx="1162050" cy="1402715"/>
            <wp:effectExtent l="19050" t="0" r="0" b="0"/>
            <wp:wrapSquare wrapText="bothSides"/>
            <wp:docPr id="3" name="图片 4" descr="C:\Users\ML\AppData\Roaming\360se6\Application\User Data\temp\Img303430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L\AppData\Roaming\360se6\Application\User Data\temp\Img303430616.jpg"/>
                    <pic:cNvPicPr>
                      <a:picLocks noChangeAspect="1" noChangeArrowheads="1"/>
                    </pic:cNvPicPr>
                  </pic:nvPicPr>
                  <pic:blipFill>
                    <a:blip r:embed="rId13" cstate="print"/>
                    <a:srcRect/>
                    <a:stretch>
                      <a:fillRect/>
                    </a:stretch>
                  </pic:blipFill>
                  <pic:spPr bwMode="auto">
                    <a:xfrm>
                      <a:off x="0" y="0"/>
                      <a:ext cx="1162050" cy="1402715"/>
                    </a:xfrm>
                    <a:prstGeom prst="rect">
                      <a:avLst/>
                    </a:prstGeom>
                    <a:noFill/>
                    <a:ln w="9525">
                      <a:noFill/>
                      <a:miter lim="800000"/>
                      <a:headEnd/>
                      <a:tailEnd/>
                    </a:ln>
                  </pic:spPr>
                </pic:pic>
              </a:graphicData>
            </a:graphic>
          </wp:anchor>
        </w:drawing>
      </w:r>
      <w:r w:rsidR="00072178" w:rsidRPr="00072178">
        <w:rPr>
          <w:rFonts w:cs="Times New Roman" w:hint="eastAsia"/>
          <w:bCs/>
          <w:kern w:val="2"/>
        </w:rPr>
        <w:t>如芹菜、香蕉等，适量饮水，</w:t>
      </w:r>
      <w:r w:rsidR="00092D7D">
        <w:rPr>
          <w:rFonts w:cs="Times New Roman" w:hint="eastAsia"/>
          <w:bCs/>
          <w:kern w:val="2"/>
        </w:rPr>
        <w:t>如果无法摄入足够的食物及液体</w:t>
      </w:r>
      <w:r w:rsidR="00CF0378">
        <w:rPr>
          <w:rFonts w:cs="Times New Roman" w:hint="eastAsia"/>
          <w:bCs/>
          <w:kern w:val="2"/>
        </w:rPr>
        <w:t>，</w:t>
      </w:r>
      <w:r w:rsidR="00092D7D">
        <w:rPr>
          <w:rFonts w:cs="Times New Roman" w:hint="eastAsia"/>
          <w:bCs/>
          <w:kern w:val="2"/>
        </w:rPr>
        <w:t>那么</w:t>
      </w:r>
      <w:r w:rsidR="00092D7D">
        <w:rPr>
          <w:rFonts w:cs="Times New Roman"/>
          <w:bCs/>
          <w:kern w:val="2"/>
        </w:rPr>
        <w:t>多</w:t>
      </w:r>
      <w:r w:rsidR="00072178" w:rsidRPr="00072178">
        <w:rPr>
          <w:rFonts w:cs="Times New Roman" w:hint="eastAsia"/>
          <w:bCs/>
          <w:kern w:val="2"/>
        </w:rPr>
        <w:t>食梨或者李子汁会比较容易接受</w:t>
      </w:r>
      <w:r w:rsidR="00092D7D">
        <w:rPr>
          <w:rFonts w:cs="Times New Roman"/>
          <w:bCs/>
          <w:kern w:val="2"/>
        </w:rPr>
        <w:t>。</w:t>
      </w:r>
    </w:p>
    <w:p w:rsidR="007D1BC9" w:rsidRDefault="00702D05" w:rsidP="00EC2A65">
      <w:pPr>
        <w:pStyle w:val="a6"/>
        <w:shd w:val="clear" w:color="auto" w:fill="FFFFFF"/>
        <w:spacing w:before="0" w:beforeAutospacing="0" w:after="0" w:afterAutospacing="0" w:line="360" w:lineRule="auto"/>
        <w:ind w:firstLineChars="100" w:firstLine="240"/>
        <w:jc w:val="both"/>
        <w:rPr>
          <w:bCs/>
          <w:noProof/>
        </w:rPr>
      </w:pPr>
      <w:r>
        <w:rPr>
          <w:rFonts w:cs="Times New Roman" w:hint="eastAsia"/>
          <w:bCs/>
          <w:noProof/>
          <w:kern w:val="2"/>
        </w:rPr>
        <w:t>(3)</w:t>
      </w:r>
      <w:r w:rsidR="00072178" w:rsidRPr="00072178">
        <w:rPr>
          <w:rFonts w:hint="eastAsia"/>
          <w:bCs/>
          <w:noProof/>
        </w:rPr>
        <w:t>运动</w:t>
      </w:r>
      <w:r w:rsidR="00072178" w:rsidRPr="00072178">
        <w:rPr>
          <w:rFonts w:cs="Times New Roman" w:hint="eastAsia"/>
          <w:bCs/>
          <w:noProof/>
          <w:kern w:val="2"/>
        </w:rPr>
        <w:t>众所周知，活动度减少是导致广大人群便秘的原因。对于</w:t>
      </w:r>
      <w:r w:rsidR="00092D7D">
        <w:rPr>
          <w:rFonts w:cs="Times New Roman" w:hint="eastAsia"/>
          <w:bCs/>
          <w:noProof/>
          <w:kern w:val="2"/>
        </w:rPr>
        <w:t>一些无法下床活动</w:t>
      </w:r>
      <w:r w:rsidR="00A55322">
        <w:rPr>
          <w:rFonts w:cs="Times New Roman" w:hint="eastAsia"/>
          <w:bCs/>
          <w:noProof/>
          <w:kern w:val="2"/>
        </w:rPr>
        <w:t>的患者来说，</w:t>
      </w:r>
      <w:r w:rsidR="00072178" w:rsidRPr="00072178">
        <w:rPr>
          <w:rFonts w:cs="Times New Roman" w:hint="eastAsia"/>
          <w:bCs/>
          <w:noProof/>
          <w:kern w:val="2"/>
        </w:rPr>
        <w:t>可以鼓励患者在安全范围内以及虚弱、乏力或者疼痛等症状可以忍受的前提下活动，对于不能活动的患者来说进行关节的活动是有好处的。另外还可以按顺时针方向进行腹部按摩。</w:t>
      </w:r>
    </w:p>
    <w:p w:rsidR="007D1BC9" w:rsidRDefault="00702D05" w:rsidP="00EC2A65">
      <w:pPr>
        <w:pStyle w:val="a6"/>
        <w:shd w:val="clear" w:color="auto" w:fill="FFFFFF"/>
        <w:spacing w:before="0" w:beforeAutospacing="0" w:after="0" w:afterAutospacing="0" w:line="360" w:lineRule="auto"/>
        <w:ind w:firstLineChars="100" w:firstLine="240"/>
        <w:jc w:val="both"/>
        <w:rPr>
          <w:bCs/>
          <w:noProof/>
        </w:rPr>
      </w:pPr>
      <w:r>
        <w:rPr>
          <w:rFonts w:cs="Times New Roman" w:hint="eastAsia"/>
          <w:bCs/>
          <w:noProof/>
          <w:kern w:val="2"/>
        </w:rPr>
        <w:t>(4)环境因素</w:t>
      </w:r>
    </w:p>
    <w:p w:rsidR="007D1BC9" w:rsidRDefault="00072178" w:rsidP="00EC2A65">
      <w:pPr>
        <w:pStyle w:val="a6"/>
        <w:shd w:val="clear" w:color="auto" w:fill="FFFFFF"/>
        <w:spacing w:before="0" w:beforeAutospacing="0" w:after="0" w:afterAutospacing="0" w:line="360" w:lineRule="auto"/>
        <w:ind w:firstLineChars="100" w:firstLine="240"/>
        <w:jc w:val="both"/>
        <w:rPr>
          <w:bCs/>
          <w:noProof/>
        </w:rPr>
      </w:pPr>
      <w:r w:rsidRPr="00072178">
        <w:rPr>
          <w:rFonts w:cs="Times New Roman" w:hint="eastAsia"/>
          <w:bCs/>
          <w:noProof/>
          <w:kern w:val="2"/>
        </w:rPr>
        <w:t>家属应保持警觉，快速应答患者上厕所的需求。注意排便环境，如缺乏隐私、使用便盆等会增加您的排便困难</w:t>
      </w:r>
      <w:r w:rsidR="006C1B7A">
        <w:rPr>
          <w:rFonts w:cs="Times New Roman" w:hint="eastAsia"/>
          <w:bCs/>
          <w:noProof/>
          <w:kern w:val="2"/>
        </w:rPr>
        <w:t>。</w:t>
      </w:r>
    </w:p>
    <w:p w:rsidR="007D1BC9" w:rsidRPr="00471CAE" w:rsidRDefault="00402A71" w:rsidP="00471CAE">
      <w:pPr>
        <w:spacing w:line="360" w:lineRule="auto"/>
        <w:ind w:firstLineChars="118" w:firstLine="283"/>
        <w:rPr>
          <w:rFonts w:ascii="宋体" w:hAnsi="宋体"/>
          <w:sz w:val="24"/>
          <w:szCs w:val="24"/>
        </w:rPr>
      </w:pPr>
      <w:r w:rsidRPr="00471CAE">
        <w:rPr>
          <w:rFonts w:ascii="宋体" w:hAnsi="宋体" w:hint="eastAsia"/>
          <w:sz w:val="24"/>
          <w:szCs w:val="24"/>
        </w:rPr>
        <w:t>(5)</w:t>
      </w:r>
      <w:r w:rsidR="009751F7" w:rsidRPr="00471CAE">
        <w:rPr>
          <w:rFonts w:ascii="宋体" w:hAnsi="宋体" w:hint="eastAsia"/>
          <w:sz w:val="24"/>
          <w:szCs w:val="24"/>
        </w:rPr>
        <w:t>如采用以上方法均不能缓解的话，请按照医嘱使用缓泻剂</w:t>
      </w:r>
      <w:r w:rsidR="006C1B7A" w:rsidRPr="00471CAE">
        <w:rPr>
          <w:rFonts w:ascii="宋体" w:hAnsi="宋体" w:hint="eastAsia"/>
          <w:sz w:val="24"/>
          <w:szCs w:val="24"/>
        </w:rPr>
        <w:t>。</w:t>
      </w:r>
    </w:p>
    <w:p w:rsidR="007D1BC9" w:rsidRPr="00471CAE" w:rsidRDefault="00072178" w:rsidP="00471CAE">
      <w:pPr>
        <w:spacing w:line="360" w:lineRule="auto"/>
        <w:rPr>
          <w:rFonts w:asciiTheme="minorEastAsia" w:eastAsiaTheme="minorEastAsia" w:hAnsiTheme="minorEastAsia"/>
          <w:b/>
          <w:noProof/>
          <w:sz w:val="32"/>
          <w:szCs w:val="32"/>
        </w:rPr>
      </w:pPr>
      <w:r w:rsidRPr="00471CAE">
        <w:rPr>
          <w:rFonts w:asciiTheme="minorEastAsia" w:eastAsiaTheme="minorEastAsia" w:hAnsiTheme="minorEastAsia"/>
          <w:b/>
          <w:noProof/>
          <w:sz w:val="32"/>
          <w:szCs w:val="32"/>
        </w:rPr>
        <w:t>2.</w:t>
      </w:r>
      <w:r w:rsidRPr="00471CAE">
        <w:rPr>
          <w:rFonts w:asciiTheme="minorEastAsia" w:eastAsiaTheme="minorEastAsia" w:hAnsiTheme="minorEastAsia" w:hint="eastAsia"/>
          <w:b/>
          <w:noProof/>
          <w:sz w:val="32"/>
          <w:szCs w:val="32"/>
        </w:rPr>
        <w:t>电解质紊乱</w:t>
      </w:r>
    </w:p>
    <w:p w:rsidR="00E80B65" w:rsidRPr="00402A71" w:rsidRDefault="00471CAE" w:rsidP="00EC2A65">
      <w:pPr>
        <w:pStyle w:val="a6"/>
        <w:shd w:val="clear" w:color="auto" w:fill="FFFFFF"/>
        <w:spacing w:before="0" w:beforeAutospacing="0" w:after="0" w:afterAutospacing="0" w:line="360" w:lineRule="auto"/>
        <w:ind w:firstLineChars="200" w:firstLine="480"/>
        <w:jc w:val="both"/>
        <w:rPr>
          <w:rFonts w:cs="Times New Roman"/>
          <w:bCs/>
          <w:noProof/>
          <w:kern w:val="2"/>
        </w:rPr>
      </w:pPr>
      <w:r>
        <w:rPr>
          <w:rFonts w:cs="Times New Roman"/>
          <w:bCs/>
          <w:noProof/>
          <w:kern w:val="2"/>
        </w:rPr>
        <w:drawing>
          <wp:anchor distT="0" distB="0" distL="114300" distR="114300" simplePos="0" relativeHeight="251684864" behindDoc="0" locked="0" layoutInCell="1" allowOverlap="1">
            <wp:simplePos x="0" y="0"/>
            <wp:positionH relativeFrom="column">
              <wp:posOffset>4305300</wp:posOffset>
            </wp:positionH>
            <wp:positionV relativeFrom="paragraph">
              <wp:posOffset>674370</wp:posOffset>
            </wp:positionV>
            <wp:extent cx="913765" cy="1181100"/>
            <wp:effectExtent l="19050" t="0" r="635" b="0"/>
            <wp:wrapSquare wrapText="bothSides"/>
            <wp:docPr id="21" name="图片 20" descr="3967391_195001258133_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391_195001258133_2_副本.jpg"/>
                    <pic:cNvPicPr/>
                  </pic:nvPicPr>
                  <pic:blipFill>
                    <a:blip r:embed="rId14" cstate="print"/>
                    <a:stretch>
                      <a:fillRect/>
                    </a:stretch>
                  </pic:blipFill>
                  <pic:spPr>
                    <a:xfrm>
                      <a:off x="0" y="0"/>
                      <a:ext cx="913765" cy="1181100"/>
                    </a:xfrm>
                    <a:prstGeom prst="rect">
                      <a:avLst/>
                    </a:prstGeom>
                  </pic:spPr>
                </pic:pic>
              </a:graphicData>
            </a:graphic>
          </wp:anchor>
        </w:drawing>
      </w:r>
      <w:r w:rsidR="00E80B65" w:rsidRPr="00402A71">
        <w:rPr>
          <w:rFonts w:cs="Times New Roman"/>
          <w:bCs/>
          <w:noProof/>
          <w:kern w:val="2"/>
        </w:rPr>
        <w:t>人体血浆中主要的离子是</w:t>
      </w:r>
      <w:r w:rsidR="00A55322">
        <w:rPr>
          <w:rFonts w:cs="Times New Roman"/>
          <w:bCs/>
          <w:noProof/>
          <w:kern w:val="2"/>
        </w:rPr>
        <w:t>钠</w:t>
      </w:r>
      <w:r w:rsidR="00E80B65" w:rsidRPr="00402A71">
        <w:rPr>
          <w:rFonts w:cs="Times New Roman"/>
          <w:bCs/>
          <w:noProof/>
          <w:kern w:val="2"/>
        </w:rPr>
        <w:t>、</w:t>
      </w:r>
      <w:r w:rsidR="00A55322">
        <w:rPr>
          <w:rFonts w:cs="Times New Roman"/>
          <w:bCs/>
          <w:noProof/>
          <w:kern w:val="2"/>
        </w:rPr>
        <w:t>钾</w:t>
      </w:r>
      <w:r w:rsidR="00E80B65" w:rsidRPr="00402A71">
        <w:rPr>
          <w:rFonts w:cs="Times New Roman"/>
          <w:bCs/>
          <w:noProof/>
          <w:kern w:val="2"/>
        </w:rPr>
        <w:t>、</w:t>
      </w:r>
      <w:r w:rsidR="00A55322">
        <w:rPr>
          <w:rFonts w:cs="Times New Roman"/>
          <w:bCs/>
          <w:noProof/>
          <w:kern w:val="2"/>
        </w:rPr>
        <w:t>钙</w:t>
      </w:r>
      <w:r w:rsidR="00E80B65" w:rsidRPr="00402A71">
        <w:rPr>
          <w:rFonts w:cs="Times New Roman"/>
          <w:bCs/>
          <w:noProof/>
          <w:kern w:val="2"/>
        </w:rPr>
        <w:t>、</w:t>
      </w:r>
      <w:r w:rsidR="00A55322">
        <w:rPr>
          <w:rFonts w:cs="Times New Roman"/>
          <w:bCs/>
          <w:noProof/>
          <w:kern w:val="2"/>
        </w:rPr>
        <w:t>镁</w:t>
      </w:r>
      <w:r w:rsidR="00E80B65" w:rsidRPr="00402A71">
        <w:rPr>
          <w:rFonts w:cs="Times New Roman"/>
          <w:bCs/>
          <w:noProof/>
          <w:kern w:val="2"/>
        </w:rPr>
        <w:t>，</w:t>
      </w:r>
      <w:r w:rsidR="008A447F">
        <w:rPr>
          <w:rFonts w:cs="Times New Roman" w:hint="eastAsia"/>
          <w:bCs/>
          <w:noProof/>
          <w:kern w:val="2"/>
        </w:rPr>
        <w:t>氯，</w:t>
      </w:r>
      <w:r w:rsidR="00E80B65" w:rsidRPr="00402A71">
        <w:rPr>
          <w:rFonts w:cs="Times New Roman"/>
          <w:bCs/>
          <w:noProof/>
          <w:kern w:val="2"/>
        </w:rPr>
        <w:t>对维持细胞外液的渗透压、体液的分布和</w:t>
      </w:r>
      <w:r w:rsidR="008A447F">
        <w:rPr>
          <w:rFonts w:cs="Times New Roman" w:hint="eastAsia"/>
          <w:bCs/>
          <w:noProof/>
          <w:kern w:val="2"/>
        </w:rPr>
        <w:t>运作</w:t>
      </w:r>
      <w:r w:rsidR="00E80B65" w:rsidRPr="00402A71">
        <w:rPr>
          <w:rFonts w:cs="Times New Roman"/>
          <w:bCs/>
          <w:noProof/>
          <w:kern w:val="2"/>
        </w:rPr>
        <w:t>起着决定性的作用</w:t>
      </w:r>
      <w:r w:rsidR="00E80B65" w:rsidRPr="00402A71">
        <w:rPr>
          <w:rFonts w:cs="Times New Roman" w:hint="eastAsia"/>
          <w:bCs/>
          <w:noProof/>
          <w:kern w:val="2"/>
        </w:rPr>
        <w:t>。当出现任何一个电解质数量改变时，将导致不同的机体损害，即出现电解质紊乱。</w:t>
      </w:r>
    </w:p>
    <w:p w:rsidR="00E80B65" w:rsidRPr="00402A71" w:rsidRDefault="00402A71" w:rsidP="00EC2A65">
      <w:pPr>
        <w:pStyle w:val="a6"/>
        <w:shd w:val="clear" w:color="auto" w:fill="FFFFFF"/>
        <w:spacing w:before="0" w:beforeAutospacing="0" w:after="0" w:afterAutospacing="0" w:line="360" w:lineRule="auto"/>
        <w:ind w:firstLineChars="100" w:firstLine="240"/>
        <w:jc w:val="both"/>
        <w:rPr>
          <w:rFonts w:cs="Times New Roman"/>
          <w:bCs/>
          <w:noProof/>
          <w:kern w:val="2"/>
        </w:rPr>
      </w:pPr>
      <w:r>
        <w:rPr>
          <w:rFonts w:cs="Times New Roman" w:hint="eastAsia"/>
          <w:bCs/>
          <w:noProof/>
          <w:kern w:val="2"/>
        </w:rPr>
        <w:t>(1)</w:t>
      </w:r>
      <w:r w:rsidR="00E80B65" w:rsidRPr="00402A71">
        <w:rPr>
          <w:rFonts w:cs="Times New Roman" w:hint="eastAsia"/>
          <w:bCs/>
          <w:noProof/>
          <w:kern w:val="2"/>
        </w:rPr>
        <w:t>低钾血症：</w:t>
      </w:r>
    </w:p>
    <w:p w:rsidR="007D1BC9" w:rsidRDefault="00E80B65" w:rsidP="00EC2A65">
      <w:pPr>
        <w:pStyle w:val="a6"/>
        <w:shd w:val="clear" w:color="auto" w:fill="FFFFFF"/>
        <w:spacing w:before="0" w:beforeAutospacing="0" w:after="0" w:afterAutospacing="0" w:line="360" w:lineRule="auto"/>
        <w:ind w:firstLineChars="150" w:firstLine="360"/>
        <w:jc w:val="both"/>
        <w:rPr>
          <w:rFonts w:cs="Times New Roman"/>
          <w:bCs/>
          <w:noProof/>
          <w:kern w:val="2"/>
        </w:rPr>
      </w:pPr>
      <w:r w:rsidRPr="00402A71">
        <w:rPr>
          <w:rFonts w:cs="Times New Roman" w:hint="eastAsia"/>
          <w:bCs/>
          <w:noProof/>
          <w:kern w:val="2"/>
        </w:rPr>
        <w:t>体内钾的正常值是</w:t>
      </w:r>
      <w:r w:rsidRPr="00402A71">
        <w:rPr>
          <w:rFonts w:cs="Times New Roman"/>
          <w:bCs/>
          <w:noProof/>
          <w:kern w:val="2"/>
        </w:rPr>
        <w:t>3.5～5.3mmol/L</w:t>
      </w:r>
      <w:r w:rsidRPr="00402A71">
        <w:rPr>
          <w:rFonts w:cs="Times New Roman" w:hint="eastAsia"/>
          <w:bCs/>
          <w:noProof/>
          <w:kern w:val="2"/>
        </w:rPr>
        <w:t>，低于</w:t>
      </w:r>
      <w:r w:rsidRPr="00402A71">
        <w:rPr>
          <w:rFonts w:cs="Times New Roman"/>
          <w:bCs/>
          <w:noProof/>
          <w:kern w:val="2"/>
        </w:rPr>
        <w:t>3.5mmol/L</w:t>
      </w:r>
      <w:r w:rsidRPr="00402A71">
        <w:rPr>
          <w:rFonts w:cs="Times New Roman" w:hint="eastAsia"/>
          <w:bCs/>
          <w:noProof/>
          <w:kern w:val="2"/>
        </w:rPr>
        <w:t>为低钾血症。主要表现为软弱无力，抬头及翻身困难或呼吸困难、吞</w:t>
      </w:r>
      <w:r w:rsidRPr="00402A71">
        <w:rPr>
          <w:rFonts w:cs="Times New Roman" w:hint="eastAsia"/>
          <w:bCs/>
          <w:noProof/>
          <w:kern w:val="2"/>
        </w:rPr>
        <w:lastRenderedPageBreak/>
        <w:t>咽困难，腹胀、便秘、恶心呕吐，烦躁，严重时神志淡漠、嗜睡或意识不清。 当钾低下时，患者应做好以下防护。</w:t>
      </w:r>
    </w:p>
    <w:p w:rsidR="007D1BC9" w:rsidRDefault="00E80B65" w:rsidP="00EC2A65">
      <w:pPr>
        <w:pStyle w:val="a6"/>
        <w:shd w:val="clear" w:color="auto" w:fill="FFFFFF"/>
        <w:spacing w:before="0" w:beforeAutospacing="0" w:after="0" w:afterAutospacing="0" w:line="360" w:lineRule="auto"/>
        <w:jc w:val="both"/>
        <w:rPr>
          <w:bCs/>
          <w:noProof/>
        </w:rPr>
      </w:pPr>
      <w:r w:rsidRPr="00402A71">
        <w:rPr>
          <w:rFonts w:cs="Times New Roman" w:hint="eastAsia"/>
          <w:bCs/>
          <w:noProof/>
          <w:kern w:val="2"/>
        </w:rPr>
        <w:t>防治低钾的关键是补钾。口服10％的氯化钾溶液，多吃富钾食品，特别是多吃含钾丰富的蔬菜和水果。如香蕉、草莓、柑橘、葡萄、柚子、西瓜等。避免进食大量糖类,避免大量饮清水,忌酗酒、暴饮暴食及进食不洁食物;</w:t>
      </w:r>
      <w:r w:rsidR="0058301E">
        <w:rPr>
          <w:rFonts w:cs="Times New Roman"/>
          <w:bCs/>
          <w:noProof/>
          <w:kern w:val="2"/>
        </w:rPr>
        <w:drawing>
          <wp:anchor distT="0" distB="0" distL="114300" distR="114300" simplePos="0" relativeHeight="251685888" behindDoc="0" locked="0" layoutInCell="1" allowOverlap="1">
            <wp:simplePos x="0" y="0"/>
            <wp:positionH relativeFrom="column">
              <wp:posOffset>161925</wp:posOffset>
            </wp:positionH>
            <wp:positionV relativeFrom="paragraph">
              <wp:posOffset>95250</wp:posOffset>
            </wp:positionV>
            <wp:extent cx="1638300" cy="1209675"/>
            <wp:effectExtent l="19050" t="0" r="0" b="0"/>
            <wp:wrapSquare wrapText="bothSides"/>
            <wp:docPr id="22" name="图片 21" descr="sy_2010090419224601405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_20100904192246014055_副本.jpg"/>
                    <pic:cNvPicPr/>
                  </pic:nvPicPr>
                  <pic:blipFill>
                    <a:blip r:embed="rId15" cstate="print"/>
                    <a:stretch>
                      <a:fillRect/>
                    </a:stretch>
                  </pic:blipFill>
                  <pic:spPr>
                    <a:xfrm>
                      <a:off x="0" y="0"/>
                      <a:ext cx="1638300" cy="1209675"/>
                    </a:xfrm>
                    <a:prstGeom prst="rect">
                      <a:avLst/>
                    </a:prstGeom>
                  </pic:spPr>
                </pic:pic>
              </a:graphicData>
            </a:graphic>
          </wp:anchor>
        </w:drawing>
      </w:r>
      <w:r w:rsidR="00072178" w:rsidRPr="00072178">
        <w:rPr>
          <w:rFonts w:cs="Times New Roman" w:hint="eastAsia"/>
          <w:bCs/>
          <w:noProof/>
          <w:kern w:val="2"/>
        </w:rPr>
        <w:t>低血钾使病人出现人软无力，四肢出现的瘫痪会使病人出现焦虑、恐惧，学会放松技巧，如听音乐、聊天、做深呼吸等，积极配合治疗争取早日治愈。</w:t>
      </w:r>
    </w:p>
    <w:p w:rsidR="00072178" w:rsidRPr="00072178" w:rsidRDefault="008A447F" w:rsidP="00EC2A65">
      <w:pPr>
        <w:pStyle w:val="a6"/>
        <w:shd w:val="clear" w:color="auto" w:fill="FFFFFF"/>
        <w:spacing w:before="0" w:beforeAutospacing="0" w:after="0" w:afterAutospacing="0" w:line="360" w:lineRule="auto"/>
        <w:jc w:val="both"/>
        <w:rPr>
          <w:bCs/>
          <w:noProof/>
        </w:rPr>
      </w:pPr>
      <w:r>
        <w:rPr>
          <w:rFonts w:cs="Times New Roman" w:hint="eastAsia"/>
          <w:bCs/>
          <w:noProof/>
          <w:kern w:val="2"/>
        </w:rPr>
        <w:t>根据机体需要补钾，定期测血钾浓度，一但血钾正常需停止</w:t>
      </w:r>
      <w:r w:rsidRPr="00402A71">
        <w:rPr>
          <w:rFonts w:cs="Times New Roman" w:hint="eastAsia"/>
          <w:bCs/>
          <w:noProof/>
          <w:kern w:val="2"/>
        </w:rPr>
        <w:t>口服10％的氯化钾溶液</w:t>
      </w:r>
      <w:r>
        <w:rPr>
          <w:rFonts w:cs="Times New Roman" w:hint="eastAsia"/>
          <w:bCs/>
          <w:noProof/>
          <w:kern w:val="2"/>
        </w:rPr>
        <w:t>，因为血钾过高也会造成不良影响，如心律失常。</w:t>
      </w:r>
    </w:p>
    <w:p w:rsidR="007D1BC9" w:rsidRDefault="00402A71" w:rsidP="00EC2A65">
      <w:pPr>
        <w:pStyle w:val="a6"/>
        <w:shd w:val="clear" w:color="auto" w:fill="FFFFFF"/>
        <w:spacing w:before="0" w:beforeAutospacing="0" w:after="0" w:afterAutospacing="0" w:line="360" w:lineRule="auto"/>
        <w:ind w:firstLineChars="100" w:firstLine="240"/>
        <w:jc w:val="both"/>
        <w:rPr>
          <w:bCs/>
          <w:noProof/>
        </w:rPr>
      </w:pPr>
      <w:r>
        <w:rPr>
          <w:rFonts w:cs="Times New Roman" w:hint="eastAsia"/>
          <w:bCs/>
          <w:noProof/>
          <w:kern w:val="2"/>
        </w:rPr>
        <w:t>(2)</w:t>
      </w:r>
      <w:r w:rsidR="00072178" w:rsidRPr="00072178">
        <w:rPr>
          <w:rFonts w:cs="Times New Roman" w:hint="eastAsia"/>
          <w:bCs/>
          <w:noProof/>
          <w:kern w:val="2"/>
        </w:rPr>
        <w:t>低钙血症：</w:t>
      </w:r>
    </w:p>
    <w:p w:rsidR="00072178" w:rsidRDefault="0058301E" w:rsidP="00EC2A65">
      <w:pPr>
        <w:pStyle w:val="a6"/>
        <w:shd w:val="clear" w:color="auto" w:fill="FFFFFF"/>
        <w:spacing w:before="0" w:beforeAutospacing="0" w:after="0" w:afterAutospacing="0" w:line="360" w:lineRule="auto"/>
        <w:ind w:firstLineChars="200" w:firstLine="480"/>
        <w:contextualSpacing/>
        <w:jc w:val="both"/>
        <w:rPr>
          <w:rFonts w:cs="Times New Roman"/>
          <w:bCs/>
          <w:noProof/>
          <w:kern w:val="2"/>
        </w:rPr>
      </w:pPr>
      <w:r>
        <w:rPr>
          <w:rFonts w:cs="Times New Roman"/>
          <w:bCs/>
          <w:noProof/>
          <w:kern w:val="2"/>
        </w:rPr>
        <w:drawing>
          <wp:anchor distT="0" distB="0" distL="114300" distR="114300" simplePos="0" relativeHeight="251683840" behindDoc="0" locked="0" layoutInCell="1" allowOverlap="1">
            <wp:simplePos x="0" y="0"/>
            <wp:positionH relativeFrom="column">
              <wp:posOffset>3990975</wp:posOffset>
            </wp:positionH>
            <wp:positionV relativeFrom="paragraph">
              <wp:posOffset>1066800</wp:posOffset>
            </wp:positionV>
            <wp:extent cx="1247775" cy="1282065"/>
            <wp:effectExtent l="19050" t="0" r="9525" b="0"/>
            <wp:wrapSquare wrapText="bothSides"/>
            <wp:docPr id="19" name="图片 8" descr="C:\Users\ML\Desktop\13473295776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L\Desktop\13473295776649.jpg"/>
                    <pic:cNvPicPr>
                      <a:picLocks noChangeAspect="1" noChangeArrowheads="1"/>
                    </pic:cNvPicPr>
                  </pic:nvPicPr>
                  <pic:blipFill>
                    <a:blip r:embed="rId16" cstate="print"/>
                    <a:srcRect/>
                    <a:stretch>
                      <a:fillRect/>
                    </a:stretch>
                  </pic:blipFill>
                  <pic:spPr bwMode="auto">
                    <a:xfrm>
                      <a:off x="0" y="0"/>
                      <a:ext cx="1247775" cy="1282065"/>
                    </a:xfrm>
                    <a:prstGeom prst="rect">
                      <a:avLst/>
                    </a:prstGeom>
                    <a:noFill/>
                    <a:ln w="9525">
                      <a:noFill/>
                      <a:miter lim="800000"/>
                      <a:headEnd/>
                      <a:tailEnd/>
                    </a:ln>
                  </pic:spPr>
                </pic:pic>
              </a:graphicData>
            </a:graphic>
          </wp:anchor>
        </w:drawing>
      </w:r>
      <w:r w:rsidR="00E80B65" w:rsidRPr="00402A71">
        <w:rPr>
          <w:rFonts w:cs="Times New Roman"/>
          <w:bCs/>
          <w:noProof/>
          <w:kern w:val="2"/>
        </w:rPr>
        <w:t>低钙血症一般也指低离子钙，也称游离钙低于正常值（&lt;1.1mmol/L）。恶性肿瘤能加速骨的形成导致低钙血症</w:t>
      </w:r>
      <w:r w:rsidR="00E80B65" w:rsidRPr="00402A71">
        <w:rPr>
          <w:rFonts w:cs="Times New Roman" w:hint="eastAsia"/>
          <w:bCs/>
          <w:noProof/>
          <w:kern w:val="2"/>
        </w:rPr>
        <w:t>，</w:t>
      </w:r>
      <w:r w:rsidR="00E80B65" w:rsidRPr="00402A71">
        <w:rPr>
          <w:rFonts w:cs="Times New Roman"/>
          <w:bCs/>
          <w:noProof/>
          <w:kern w:val="2"/>
        </w:rPr>
        <w:t>大量组织破坏，使磷酸盐释放入血，</w:t>
      </w:r>
      <w:r w:rsidR="00E80B65" w:rsidRPr="00402A71">
        <w:rPr>
          <w:rFonts w:cs="Times New Roman" w:hint="eastAsia"/>
          <w:bCs/>
          <w:noProof/>
          <w:kern w:val="2"/>
        </w:rPr>
        <w:t>导致</w:t>
      </w:r>
      <w:r w:rsidR="00E80B65" w:rsidRPr="00402A71">
        <w:rPr>
          <w:rFonts w:cs="Times New Roman"/>
          <w:bCs/>
          <w:noProof/>
          <w:kern w:val="2"/>
        </w:rPr>
        <w:t>血钙可明显下降</w:t>
      </w:r>
      <w:r w:rsidR="00E80B65" w:rsidRPr="00402A71">
        <w:rPr>
          <w:rFonts w:cs="Times New Roman" w:hint="eastAsia"/>
          <w:bCs/>
          <w:noProof/>
          <w:kern w:val="2"/>
        </w:rPr>
        <w:t>。症状表现为</w:t>
      </w:r>
      <w:r w:rsidR="00E80B65" w:rsidRPr="00402A71">
        <w:rPr>
          <w:rFonts w:cs="Times New Roman"/>
          <w:bCs/>
          <w:noProof/>
          <w:kern w:val="2"/>
        </w:rPr>
        <w:t>肌痉挛</w:t>
      </w:r>
      <w:r w:rsidR="00E80B65" w:rsidRPr="00402A71">
        <w:rPr>
          <w:rFonts w:cs="Times New Roman" w:hint="eastAsia"/>
          <w:bCs/>
          <w:noProof/>
          <w:kern w:val="2"/>
        </w:rPr>
        <w:t>，</w:t>
      </w:r>
      <w:hyperlink r:id="rId17" w:tgtFrame="_blank" w:history="1">
        <w:r w:rsidR="00E80B65" w:rsidRPr="00402A71">
          <w:rPr>
            <w:rFonts w:cs="Times New Roman"/>
            <w:bCs/>
            <w:noProof/>
            <w:kern w:val="2"/>
          </w:rPr>
          <w:t>心律失常</w:t>
        </w:r>
      </w:hyperlink>
      <w:r w:rsidR="00E80B65" w:rsidRPr="00402A71">
        <w:rPr>
          <w:rFonts w:cs="Times New Roman" w:hint="eastAsia"/>
          <w:bCs/>
          <w:noProof/>
          <w:kern w:val="2"/>
        </w:rPr>
        <w:t>，</w:t>
      </w:r>
      <w:r w:rsidR="00E80B65" w:rsidRPr="00402A71">
        <w:rPr>
          <w:rFonts w:cs="Times New Roman"/>
          <w:bCs/>
          <w:noProof/>
          <w:kern w:val="2"/>
        </w:rPr>
        <w:t>骨痛、病理性</w:t>
      </w:r>
      <w:hyperlink r:id="rId18" w:tgtFrame="_blank" w:history="1">
        <w:r w:rsidR="00E80B65" w:rsidRPr="00402A71">
          <w:rPr>
            <w:rFonts w:cs="Times New Roman"/>
            <w:bCs/>
            <w:noProof/>
            <w:kern w:val="2"/>
          </w:rPr>
          <w:t>骨折</w:t>
        </w:r>
      </w:hyperlink>
      <w:r w:rsidR="00E80B65" w:rsidRPr="00402A71">
        <w:rPr>
          <w:rFonts w:cs="Times New Roman" w:hint="eastAsia"/>
          <w:bCs/>
          <w:noProof/>
          <w:kern w:val="2"/>
        </w:rPr>
        <w:t>等。首现要预防骨折，日常作息动作迟缓轻柔。</w:t>
      </w:r>
    </w:p>
    <w:p w:rsidR="007D1BC9" w:rsidRDefault="00E80B65" w:rsidP="00EC2A65">
      <w:pPr>
        <w:pStyle w:val="a5"/>
        <w:numPr>
          <w:ilvl w:val="0"/>
          <w:numId w:val="24"/>
        </w:numPr>
        <w:shd w:val="clear" w:color="auto" w:fill="FFFFFF"/>
        <w:spacing w:line="360" w:lineRule="auto"/>
        <w:ind w:firstLineChars="0"/>
        <w:rPr>
          <w:rFonts w:ascii="宋体" w:hAnsi="宋体" w:cs="宋体"/>
          <w:kern w:val="0"/>
          <w:sz w:val="24"/>
          <w:szCs w:val="24"/>
        </w:rPr>
      </w:pPr>
      <w:r w:rsidRPr="00B26FB2">
        <w:rPr>
          <w:rFonts w:ascii="宋体" w:hAnsi="宋体" w:cs="宋体" w:hint="eastAsia"/>
          <w:color w:val="333333"/>
          <w:kern w:val="0"/>
          <w:sz w:val="24"/>
          <w:szCs w:val="24"/>
        </w:rPr>
        <w:t>多食用含钙食物，如奶制</w:t>
      </w:r>
      <w:r w:rsidR="00072178" w:rsidRPr="00072178">
        <w:rPr>
          <w:rFonts w:ascii="宋体" w:hAnsi="宋体" w:cs="宋体" w:hint="eastAsia"/>
          <w:kern w:val="0"/>
          <w:sz w:val="24"/>
          <w:szCs w:val="24"/>
        </w:rPr>
        <w:t>品，骨头汤等。</w:t>
      </w:r>
    </w:p>
    <w:p w:rsidR="007D1BC9" w:rsidRDefault="00072178" w:rsidP="00EC2A65">
      <w:pPr>
        <w:pStyle w:val="a5"/>
        <w:numPr>
          <w:ilvl w:val="0"/>
          <w:numId w:val="24"/>
        </w:numPr>
        <w:shd w:val="clear" w:color="auto" w:fill="FFFFFF"/>
        <w:spacing w:line="360" w:lineRule="auto"/>
        <w:ind w:firstLineChars="0"/>
        <w:rPr>
          <w:rFonts w:ascii="宋体" w:hAnsi="宋体" w:cs="宋体"/>
          <w:kern w:val="0"/>
          <w:sz w:val="24"/>
          <w:szCs w:val="24"/>
        </w:rPr>
      </w:pPr>
      <w:r w:rsidRPr="00072178">
        <w:rPr>
          <w:rFonts w:ascii="宋体" w:hAnsi="宋体" w:cs="宋体"/>
          <w:kern w:val="0"/>
          <w:sz w:val="24"/>
          <w:szCs w:val="24"/>
        </w:rPr>
        <w:t>增加日晒，恰当营养，防止慢性</w:t>
      </w:r>
      <w:hyperlink r:id="rId19" w:tgtFrame="_blank" w:history="1">
        <w:r w:rsidRPr="00072178">
          <w:rPr>
            <w:rFonts w:ascii="宋体" w:hAnsi="宋体" w:cs="宋体"/>
            <w:kern w:val="0"/>
            <w:sz w:val="24"/>
            <w:szCs w:val="24"/>
          </w:rPr>
          <w:t>腹泻</w:t>
        </w:r>
      </w:hyperlink>
      <w:r w:rsidRPr="00072178">
        <w:rPr>
          <w:rFonts w:ascii="宋体" w:hAnsi="宋体" w:cs="宋体"/>
          <w:kern w:val="0"/>
          <w:sz w:val="24"/>
          <w:szCs w:val="24"/>
        </w:rPr>
        <w:t>等导致</w:t>
      </w:r>
      <w:hyperlink r:id="rId20" w:tgtFrame="_blank" w:history="1">
        <w:r w:rsidRPr="00072178">
          <w:rPr>
            <w:rFonts w:ascii="宋体" w:hAnsi="宋体" w:cs="宋体"/>
            <w:kern w:val="0"/>
            <w:sz w:val="24"/>
            <w:szCs w:val="24"/>
          </w:rPr>
          <w:t>营养不良</w:t>
        </w:r>
      </w:hyperlink>
      <w:r w:rsidRPr="00072178">
        <w:rPr>
          <w:rFonts w:ascii="宋体" w:hAnsi="宋体" w:cs="宋体"/>
          <w:kern w:val="0"/>
          <w:sz w:val="24"/>
          <w:szCs w:val="24"/>
        </w:rPr>
        <w:t>性低钙血症。</w:t>
      </w:r>
    </w:p>
    <w:p w:rsidR="007D1BC9" w:rsidRDefault="00072178" w:rsidP="00EC2A65">
      <w:pPr>
        <w:pStyle w:val="a5"/>
        <w:numPr>
          <w:ilvl w:val="0"/>
          <w:numId w:val="24"/>
        </w:numPr>
        <w:shd w:val="clear" w:color="auto" w:fill="FFFFFF"/>
        <w:spacing w:line="360" w:lineRule="auto"/>
        <w:ind w:firstLineChars="0"/>
        <w:rPr>
          <w:rFonts w:ascii="宋体" w:hAnsi="宋体" w:cs="宋体"/>
          <w:i/>
          <w:color w:val="333333"/>
          <w:kern w:val="0"/>
          <w:sz w:val="24"/>
          <w:szCs w:val="24"/>
        </w:rPr>
      </w:pPr>
      <w:r w:rsidRPr="00072178">
        <w:rPr>
          <w:rFonts w:ascii="宋体" w:hAnsi="宋体" w:cs="宋体"/>
          <w:kern w:val="0"/>
          <w:sz w:val="24"/>
          <w:szCs w:val="24"/>
        </w:rPr>
        <w:t>长期服用钙剂和维生素D制剂者应大量饮水，定期化验血钙和尿钙水平，防止补钙导致</w:t>
      </w:r>
      <w:hyperlink r:id="rId21" w:tgtFrame="_blank" w:history="1">
        <w:r w:rsidRPr="00072178">
          <w:rPr>
            <w:rFonts w:ascii="宋体" w:hAnsi="宋体" w:cs="宋体"/>
            <w:kern w:val="0"/>
            <w:sz w:val="24"/>
            <w:szCs w:val="24"/>
          </w:rPr>
          <w:t>高钙血症</w:t>
        </w:r>
      </w:hyperlink>
      <w:r w:rsidRPr="00072178">
        <w:rPr>
          <w:rFonts w:ascii="宋体" w:hAnsi="宋体" w:cs="宋体" w:hint="eastAsia"/>
          <w:i/>
          <w:kern w:val="0"/>
          <w:sz w:val="24"/>
          <w:szCs w:val="24"/>
        </w:rPr>
        <w:t>。</w:t>
      </w:r>
    </w:p>
    <w:p w:rsidR="007D1BC9" w:rsidRPr="002F30A2" w:rsidRDefault="00072178" w:rsidP="002F30A2">
      <w:pPr>
        <w:spacing w:line="360" w:lineRule="auto"/>
        <w:rPr>
          <w:rFonts w:asciiTheme="minorEastAsia" w:eastAsiaTheme="minorEastAsia" w:hAnsiTheme="minorEastAsia"/>
          <w:b/>
          <w:noProof/>
          <w:sz w:val="32"/>
          <w:szCs w:val="32"/>
        </w:rPr>
      </w:pPr>
      <w:r w:rsidRPr="002F30A2">
        <w:rPr>
          <w:rFonts w:asciiTheme="minorEastAsia" w:eastAsiaTheme="minorEastAsia" w:hAnsiTheme="minorEastAsia"/>
          <w:b/>
          <w:noProof/>
          <w:sz w:val="32"/>
          <w:szCs w:val="32"/>
        </w:rPr>
        <w:t>3.</w:t>
      </w:r>
      <w:r w:rsidRPr="002F30A2">
        <w:rPr>
          <w:rFonts w:asciiTheme="minorEastAsia" w:eastAsiaTheme="minorEastAsia" w:hAnsiTheme="minorEastAsia" w:hint="eastAsia"/>
          <w:b/>
          <w:noProof/>
          <w:sz w:val="32"/>
          <w:szCs w:val="32"/>
        </w:rPr>
        <w:t>肿瘤热</w:t>
      </w:r>
    </w:p>
    <w:p w:rsidR="002376DB" w:rsidRDefault="002F30A2" w:rsidP="00EC2A65">
      <w:pPr>
        <w:pStyle w:val="a6"/>
        <w:shd w:val="clear" w:color="auto" w:fill="FFFFFF"/>
        <w:spacing w:before="0" w:beforeAutospacing="0" w:after="0" w:afterAutospacing="0" w:line="360" w:lineRule="auto"/>
        <w:ind w:firstLineChars="200" w:firstLine="480"/>
        <w:contextualSpacing/>
        <w:jc w:val="both"/>
        <w:rPr>
          <w:rFonts w:cs="Times New Roman"/>
          <w:bCs/>
          <w:noProof/>
          <w:kern w:val="2"/>
        </w:rPr>
      </w:pPr>
      <w:r>
        <w:rPr>
          <w:rFonts w:cs="Times New Roman" w:hint="eastAsia"/>
          <w:bCs/>
          <w:noProof/>
          <w:kern w:val="2"/>
        </w:rPr>
        <w:drawing>
          <wp:anchor distT="0" distB="0" distL="114300" distR="114300" simplePos="0" relativeHeight="251681792" behindDoc="0" locked="0" layoutInCell="1" allowOverlap="1">
            <wp:simplePos x="0" y="0"/>
            <wp:positionH relativeFrom="column">
              <wp:posOffset>3811905</wp:posOffset>
            </wp:positionH>
            <wp:positionV relativeFrom="paragraph">
              <wp:posOffset>992505</wp:posOffset>
            </wp:positionV>
            <wp:extent cx="1426845" cy="1133475"/>
            <wp:effectExtent l="19050" t="0" r="1905" b="0"/>
            <wp:wrapSquare wrapText="bothSides"/>
            <wp:docPr id="5" name="图片 7" descr="C:\Users\ML\Desktop\acaac7c84a017104cb7eb4f0e33a482d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L\Desktop\acaac7c84a017104cb7eb4f0e33a482d_副本.jpg"/>
                    <pic:cNvPicPr>
                      <a:picLocks noChangeAspect="1" noChangeArrowheads="1"/>
                    </pic:cNvPicPr>
                  </pic:nvPicPr>
                  <pic:blipFill>
                    <a:blip r:embed="rId22" cstate="print"/>
                    <a:srcRect/>
                    <a:stretch>
                      <a:fillRect/>
                    </a:stretch>
                  </pic:blipFill>
                  <pic:spPr bwMode="auto">
                    <a:xfrm>
                      <a:off x="0" y="0"/>
                      <a:ext cx="1426845" cy="1133475"/>
                    </a:xfrm>
                    <a:prstGeom prst="rect">
                      <a:avLst/>
                    </a:prstGeom>
                    <a:noFill/>
                    <a:ln w="9525">
                      <a:noFill/>
                      <a:miter lim="800000"/>
                      <a:headEnd/>
                      <a:tailEnd/>
                    </a:ln>
                  </pic:spPr>
                </pic:pic>
              </a:graphicData>
            </a:graphic>
          </wp:anchor>
        </w:drawing>
      </w:r>
      <w:r w:rsidR="002376DB" w:rsidRPr="00D84440">
        <w:rPr>
          <w:rFonts w:cs="Times New Roman" w:hint="eastAsia"/>
          <w:bCs/>
          <w:noProof/>
          <w:kern w:val="2"/>
        </w:rPr>
        <w:t>也称为</w:t>
      </w:r>
      <w:r w:rsidR="009C4D91">
        <w:rPr>
          <w:rFonts w:cs="Times New Roman" w:hint="eastAsia"/>
          <w:bCs/>
          <w:noProof/>
          <w:kern w:val="2"/>
        </w:rPr>
        <w:t>癌性</w:t>
      </w:r>
      <w:r w:rsidR="002376DB" w:rsidRPr="00D84440">
        <w:rPr>
          <w:rFonts w:cs="Times New Roman" w:hint="eastAsia"/>
          <w:bCs/>
          <w:noProof/>
          <w:kern w:val="2"/>
        </w:rPr>
        <w:t>发热。系肿瘤本身原因引起的发热，它的致热原可以是肿瘤坏死物，也可能是宿主对肿瘤的免疫反应，产生了免疫活细胞，肿瘤常能合成前列腺素，这也是一种致热原</w:t>
      </w:r>
      <w:r w:rsidR="000D0D3E" w:rsidRPr="00D84440">
        <w:rPr>
          <w:rFonts w:cs="Times New Roman" w:hint="eastAsia"/>
          <w:bCs/>
          <w:noProof/>
          <w:kern w:val="2"/>
        </w:rPr>
        <w:t>。</w:t>
      </w:r>
      <w:r w:rsidR="002376DB" w:rsidRPr="00D84440">
        <w:rPr>
          <w:rFonts w:cs="Times New Roman" w:hint="eastAsia"/>
          <w:bCs/>
          <w:noProof/>
          <w:kern w:val="2"/>
        </w:rPr>
        <w:t>处理发热的关键是进行病因治疗!在未查清病因之前对低中度发热不要急于行降温处理</w:t>
      </w:r>
      <w:r w:rsidR="00D84440">
        <w:rPr>
          <w:rFonts w:cs="Times New Roman" w:hint="eastAsia"/>
          <w:bCs/>
          <w:noProof/>
          <w:kern w:val="2"/>
        </w:rPr>
        <w:t>。</w:t>
      </w:r>
      <w:r w:rsidR="002376DB" w:rsidRPr="00D84440">
        <w:rPr>
          <w:rFonts w:cs="Times New Roman" w:hint="eastAsia"/>
          <w:bCs/>
          <w:noProof/>
          <w:kern w:val="2"/>
        </w:rPr>
        <w:t>体温超过3</w:t>
      </w:r>
      <w:r w:rsidR="00B26FB2">
        <w:rPr>
          <w:rFonts w:cs="Times New Roman" w:hint="eastAsia"/>
          <w:bCs/>
          <w:noProof/>
          <w:kern w:val="2"/>
        </w:rPr>
        <w:t>8.5</w:t>
      </w:r>
      <w:r w:rsidR="002376DB" w:rsidRPr="00D84440">
        <w:rPr>
          <w:rFonts w:cs="Times New Roman" w:hint="eastAsia"/>
          <w:bCs/>
          <w:noProof/>
          <w:kern w:val="2"/>
        </w:rPr>
        <w:t>°C应行降温处理</w:t>
      </w:r>
      <w:r w:rsidR="00D84440">
        <w:rPr>
          <w:rFonts w:cs="Times New Roman" w:hint="eastAsia"/>
          <w:bCs/>
          <w:noProof/>
          <w:kern w:val="2"/>
        </w:rPr>
        <w:t>。</w:t>
      </w:r>
    </w:p>
    <w:p w:rsidR="00072178" w:rsidRDefault="00D84440" w:rsidP="00EC2A65">
      <w:pPr>
        <w:pStyle w:val="a6"/>
        <w:shd w:val="clear" w:color="auto" w:fill="FFFFFF"/>
        <w:spacing w:before="0" w:beforeAutospacing="0" w:after="0" w:afterAutospacing="0" w:line="360" w:lineRule="auto"/>
        <w:ind w:firstLineChars="200" w:firstLine="480"/>
        <w:contextualSpacing/>
        <w:jc w:val="both"/>
        <w:rPr>
          <w:rFonts w:cs="Times New Roman"/>
          <w:bCs/>
          <w:noProof/>
          <w:kern w:val="2"/>
        </w:rPr>
      </w:pPr>
      <w:r>
        <w:rPr>
          <w:rFonts w:cs="Times New Roman" w:hint="eastAsia"/>
          <w:bCs/>
          <w:noProof/>
          <w:kern w:val="2"/>
        </w:rPr>
        <w:t>处理的方法分为：</w:t>
      </w:r>
    </w:p>
    <w:p w:rsidR="002376DB" w:rsidRPr="00D84440" w:rsidRDefault="002376DB" w:rsidP="00EC2A65">
      <w:pPr>
        <w:pStyle w:val="a6"/>
        <w:numPr>
          <w:ilvl w:val="0"/>
          <w:numId w:val="25"/>
        </w:numPr>
        <w:shd w:val="clear" w:color="auto" w:fill="FFFFFF"/>
        <w:spacing w:before="0" w:beforeAutospacing="0" w:after="0" w:afterAutospacing="0" w:line="360" w:lineRule="auto"/>
        <w:contextualSpacing/>
        <w:jc w:val="both"/>
        <w:rPr>
          <w:rFonts w:cs="Times New Roman"/>
          <w:bCs/>
          <w:noProof/>
          <w:kern w:val="2"/>
        </w:rPr>
      </w:pPr>
      <w:r w:rsidRPr="00D84440">
        <w:rPr>
          <w:rFonts w:cs="Times New Roman" w:hint="eastAsia"/>
          <w:bCs/>
          <w:noProof/>
          <w:kern w:val="2"/>
        </w:rPr>
        <w:t>物理降温:</w:t>
      </w:r>
      <w:r w:rsidR="0053729A">
        <w:rPr>
          <w:rFonts w:cs="Times New Roman" w:hint="eastAsia"/>
          <w:bCs/>
          <w:noProof/>
          <w:kern w:val="2"/>
        </w:rPr>
        <w:t>温水</w:t>
      </w:r>
      <w:r w:rsidRPr="00D84440">
        <w:rPr>
          <w:rFonts w:cs="Times New Roman" w:hint="eastAsia"/>
          <w:bCs/>
          <w:noProof/>
          <w:kern w:val="2"/>
        </w:rPr>
        <w:t>擦浴、冰袋冷敷</w:t>
      </w:r>
      <w:r w:rsidR="008C6236">
        <w:rPr>
          <w:rFonts w:cs="Times New Roman" w:hint="eastAsia"/>
          <w:bCs/>
          <w:noProof/>
          <w:kern w:val="2"/>
        </w:rPr>
        <w:t>。</w:t>
      </w:r>
    </w:p>
    <w:p w:rsidR="007D1BC9" w:rsidRDefault="002376DB" w:rsidP="00EC2A65">
      <w:pPr>
        <w:pStyle w:val="a6"/>
        <w:numPr>
          <w:ilvl w:val="0"/>
          <w:numId w:val="25"/>
        </w:numPr>
        <w:shd w:val="clear" w:color="auto" w:fill="FFFFFF"/>
        <w:spacing w:before="0" w:beforeAutospacing="0" w:after="0" w:afterAutospacing="0" w:line="360" w:lineRule="auto"/>
        <w:ind w:left="0" w:firstLine="420"/>
        <w:contextualSpacing/>
        <w:jc w:val="both"/>
      </w:pPr>
      <w:r w:rsidRPr="00D84440">
        <w:rPr>
          <w:rFonts w:cs="Times New Roman" w:hint="eastAsia"/>
          <w:bCs/>
          <w:noProof/>
          <w:kern w:val="2"/>
        </w:rPr>
        <w:lastRenderedPageBreak/>
        <w:t>药物降温：肿瘤热的治疗必须排除感染性疾病及能引起发热的其他疾病，对症治疗药物</w:t>
      </w:r>
      <w:r w:rsidR="0053729A">
        <w:rPr>
          <w:rFonts w:cs="Times New Roman" w:hint="eastAsia"/>
          <w:bCs/>
          <w:noProof/>
          <w:kern w:val="2"/>
        </w:rPr>
        <w:t>常</w:t>
      </w:r>
      <w:r w:rsidRPr="00D84440">
        <w:rPr>
          <w:rFonts w:cs="Times New Roman" w:hint="eastAsia"/>
          <w:bCs/>
          <w:noProof/>
          <w:kern w:val="2"/>
        </w:rPr>
        <w:t>用</w:t>
      </w:r>
      <w:r w:rsidR="0053729A">
        <w:rPr>
          <w:rFonts w:cs="Times New Roman" w:hint="eastAsia"/>
          <w:bCs/>
          <w:noProof/>
          <w:kern w:val="2"/>
        </w:rPr>
        <w:t>消炎痛栓纳肛</w:t>
      </w:r>
      <w:r w:rsidR="009C4D91">
        <w:rPr>
          <w:rFonts w:cs="Times New Roman" w:hint="eastAsia"/>
          <w:bCs/>
          <w:noProof/>
          <w:kern w:val="2"/>
        </w:rPr>
        <w:t>。建议在发热前0.5h-1h使用</w:t>
      </w:r>
      <w:r w:rsidRPr="00D84440">
        <w:rPr>
          <w:rFonts w:cs="Times New Roman" w:hint="eastAsia"/>
          <w:bCs/>
          <w:noProof/>
          <w:kern w:val="2"/>
        </w:rPr>
        <w:t>。</w:t>
      </w:r>
      <w:r w:rsidRPr="00D84440">
        <w:rPr>
          <w:rFonts w:hint="eastAsia"/>
        </w:rPr>
        <w:t>保持足够的营养和水分</w:t>
      </w:r>
      <w:r w:rsidR="000203E0">
        <w:rPr>
          <w:rFonts w:hint="eastAsia"/>
        </w:rPr>
        <w:t>。</w:t>
      </w:r>
    </w:p>
    <w:p w:rsidR="007D1BC9" w:rsidRDefault="00C31EE3" w:rsidP="00EC2A65">
      <w:pPr>
        <w:pStyle w:val="a6"/>
        <w:numPr>
          <w:ilvl w:val="0"/>
          <w:numId w:val="25"/>
        </w:numPr>
        <w:shd w:val="clear" w:color="auto" w:fill="FFFFFF"/>
        <w:spacing w:before="0" w:beforeAutospacing="0" w:after="0" w:afterAutospacing="0" w:line="360" w:lineRule="auto"/>
        <w:ind w:left="0" w:firstLine="420"/>
        <w:contextualSpacing/>
        <w:jc w:val="both"/>
      </w:pPr>
      <w:r w:rsidRPr="00D84440">
        <w:rPr>
          <w:rFonts w:hint="eastAsia"/>
        </w:rPr>
        <w:t>注意保持口腔卫生，必要时进行口腔护理。</w:t>
      </w:r>
    </w:p>
    <w:p w:rsidR="007D1BC9" w:rsidRDefault="00C31EE3" w:rsidP="00EC2A65">
      <w:pPr>
        <w:pStyle w:val="a6"/>
        <w:numPr>
          <w:ilvl w:val="0"/>
          <w:numId w:val="25"/>
        </w:numPr>
        <w:shd w:val="clear" w:color="auto" w:fill="FFFFFF"/>
        <w:spacing w:before="0" w:beforeAutospacing="0" w:after="0" w:afterAutospacing="0" w:line="360" w:lineRule="auto"/>
        <w:ind w:left="0" w:firstLine="420"/>
        <w:contextualSpacing/>
        <w:jc w:val="both"/>
        <w:rPr>
          <w:rFonts w:cs="Times New Roman"/>
          <w:bCs/>
          <w:noProof/>
          <w:kern w:val="2"/>
        </w:rPr>
      </w:pPr>
      <w:r w:rsidRPr="00D84440">
        <w:rPr>
          <w:rFonts w:cs="Times New Roman" w:hint="eastAsia"/>
          <w:bCs/>
          <w:noProof/>
          <w:kern w:val="2"/>
        </w:rPr>
        <w:t>发热病人由于采取降温措施大量出汗，应及时擦干身体，更换床单或病服，以防感冒。</w:t>
      </w:r>
    </w:p>
    <w:p w:rsidR="00072178" w:rsidRDefault="009C4D91" w:rsidP="00EC2A65">
      <w:pPr>
        <w:pStyle w:val="a6"/>
        <w:numPr>
          <w:ilvl w:val="0"/>
          <w:numId w:val="25"/>
        </w:numPr>
        <w:shd w:val="clear" w:color="auto" w:fill="FFFFFF"/>
        <w:spacing w:before="0" w:beforeAutospacing="0" w:after="0" w:afterAutospacing="0" w:line="360" w:lineRule="auto"/>
        <w:ind w:left="0" w:firstLine="420"/>
        <w:contextualSpacing/>
        <w:jc w:val="both"/>
        <w:rPr>
          <w:rFonts w:cs="Times New Roman"/>
          <w:bCs/>
          <w:noProof/>
          <w:kern w:val="2"/>
        </w:rPr>
      </w:pPr>
      <w:r>
        <w:rPr>
          <w:rFonts w:cs="Times New Roman" w:hint="eastAsia"/>
          <w:bCs/>
          <w:noProof/>
          <w:kern w:val="2"/>
        </w:rPr>
        <w:t>环境保持良好的新鲜空气和通风状态。</w:t>
      </w:r>
    </w:p>
    <w:p w:rsidR="009751F7" w:rsidRPr="002F30A2" w:rsidRDefault="00F852C5" w:rsidP="002F30A2">
      <w:pPr>
        <w:rPr>
          <w:rFonts w:asciiTheme="minorEastAsia" w:eastAsiaTheme="minorEastAsia" w:hAnsiTheme="minorEastAsia"/>
          <w:b/>
          <w:noProof/>
          <w:sz w:val="32"/>
          <w:szCs w:val="32"/>
        </w:rPr>
      </w:pPr>
      <w:bookmarkStart w:id="3" w:name="_Toc327803788"/>
      <w:r w:rsidRPr="002F30A2">
        <w:rPr>
          <w:rFonts w:asciiTheme="minorEastAsia" w:eastAsiaTheme="minorEastAsia" w:hAnsiTheme="minorEastAsia" w:hint="eastAsia"/>
          <w:b/>
          <w:noProof/>
          <w:sz w:val="32"/>
          <w:szCs w:val="32"/>
        </w:rPr>
        <w:t>4.</w:t>
      </w:r>
      <w:r w:rsidR="009751F7" w:rsidRPr="002F30A2">
        <w:rPr>
          <w:rFonts w:asciiTheme="minorEastAsia" w:eastAsiaTheme="minorEastAsia" w:hAnsiTheme="minorEastAsia"/>
          <w:b/>
          <w:noProof/>
          <w:sz w:val="32"/>
          <w:szCs w:val="32"/>
        </w:rPr>
        <w:t>吞咽困难</w:t>
      </w:r>
      <w:bookmarkEnd w:id="3"/>
    </w:p>
    <w:p w:rsidR="009751F7" w:rsidRPr="00CC36F1" w:rsidRDefault="002F30A2" w:rsidP="00EC2A65">
      <w:pPr>
        <w:pStyle w:val="a6"/>
        <w:spacing w:before="0" w:beforeAutospacing="0" w:after="0" w:afterAutospacing="0" w:line="360" w:lineRule="auto"/>
        <w:ind w:firstLineChars="200" w:firstLine="480"/>
        <w:jc w:val="both"/>
      </w:pPr>
      <w:r>
        <w:rPr>
          <w:noProof/>
        </w:rPr>
        <w:drawing>
          <wp:anchor distT="0" distB="0" distL="114300" distR="114300" simplePos="0" relativeHeight="251664384" behindDoc="1" locked="0" layoutInCell="1" allowOverlap="1">
            <wp:simplePos x="0" y="0"/>
            <wp:positionH relativeFrom="column">
              <wp:posOffset>4114800</wp:posOffset>
            </wp:positionH>
            <wp:positionV relativeFrom="paragraph">
              <wp:posOffset>733425</wp:posOffset>
            </wp:positionV>
            <wp:extent cx="1062355" cy="1409700"/>
            <wp:effectExtent l="171450" t="133350" r="156845" b="95250"/>
            <wp:wrapTight wrapText="bothSides">
              <wp:wrapPolygon edited="0">
                <wp:start x="-2324" y="-2043"/>
                <wp:lineTo x="-3486" y="18097"/>
                <wp:lineTo x="-1549" y="21308"/>
                <wp:lineTo x="1937" y="23059"/>
                <wp:lineTo x="2324" y="23059"/>
                <wp:lineTo x="23240" y="23059"/>
                <wp:lineTo x="23627" y="23059"/>
                <wp:lineTo x="24402" y="21600"/>
                <wp:lineTo x="24402" y="2627"/>
                <wp:lineTo x="24789" y="2043"/>
                <wp:lineTo x="20528" y="-1459"/>
                <wp:lineTo x="18592" y="-2043"/>
                <wp:lineTo x="-2324" y="-2043"/>
              </wp:wrapPolygon>
            </wp:wrapTight>
            <wp:docPr id="6" name="图片 14" descr="200853112220460_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0853112220460_2.jpg"/>
                    <pic:cNvPicPr/>
                  </pic:nvPicPr>
                  <pic:blipFill>
                    <a:blip r:embed="rId23" cstate="print"/>
                    <a:stretch>
                      <a:fillRect/>
                    </a:stretch>
                  </pic:blipFill>
                  <pic:spPr>
                    <a:xfrm>
                      <a:off x="0" y="0"/>
                      <a:ext cx="1062355" cy="14097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751F7" w:rsidRPr="00CC36F1">
        <w:t>食管癌缩窄型和腔内型或食管外部受压均可造成吞咽困难。食管癌放射治疗初期粘膜水肿，可使吞咽困难加重，放疗和化疗引起的粘膜溃疡、疼痛也可影响病人的吞咽。护理措施：</w:t>
      </w:r>
    </w:p>
    <w:p w:rsidR="007D1BC9" w:rsidRDefault="009751F7" w:rsidP="00EC2A65">
      <w:pPr>
        <w:pStyle w:val="a6"/>
        <w:numPr>
          <w:ilvl w:val="0"/>
          <w:numId w:val="31"/>
        </w:numPr>
        <w:spacing w:before="0" w:beforeAutospacing="0" w:after="0" w:afterAutospacing="0" w:line="360" w:lineRule="auto"/>
        <w:jc w:val="both"/>
      </w:pPr>
      <w:r w:rsidRPr="00CC36F1">
        <w:t>保持口腔、食管清洁，每次饭后饮水冲洗食管，并适当应用抗生素控制感染。</w:t>
      </w:r>
    </w:p>
    <w:p w:rsidR="007D1BC9" w:rsidRDefault="009751F7" w:rsidP="00EC2A65">
      <w:pPr>
        <w:pStyle w:val="a6"/>
        <w:numPr>
          <w:ilvl w:val="0"/>
          <w:numId w:val="31"/>
        </w:numPr>
        <w:spacing w:before="0" w:beforeAutospacing="0" w:after="0" w:afterAutospacing="0" w:line="360" w:lineRule="auto"/>
        <w:jc w:val="both"/>
      </w:pPr>
      <w:r w:rsidRPr="00CC36F1">
        <w:t>视梗阻情况给半流食或流食，选用高蛋白、高热量和高含维生素食品。</w:t>
      </w:r>
    </w:p>
    <w:p w:rsidR="007D1BC9" w:rsidRDefault="009751F7" w:rsidP="00EC2A65">
      <w:pPr>
        <w:pStyle w:val="a6"/>
        <w:numPr>
          <w:ilvl w:val="0"/>
          <w:numId w:val="31"/>
        </w:numPr>
        <w:spacing w:before="0" w:beforeAutospacing="0" w:after="0" w:afterAutospacing="0" w:line="360" w:lineRule="auto"/>
        <w:jc w:val="both"/>
      </w:pPr>
      <w:r w:rsidRPr="00CC36F1">
        <w:t>饭前可服些蜂蜜，以利吞咽。</w:t>
      </w:r>
    </w:p>
    <w:p w:rsidR="007D1BC9" w:rsidRDefault="009751F7" w:rsidP="00EC2A65">
      <w:pPr>
        <w:pStyle w:val="a6"/>
        <w:numPr>
          <w:ilvl w:val="0"/>
          <w:numId w:val="31"/>
        </w:numPr>
        <w:spacing w:before="0" w:beforeAutospacing="0" w:after="0" w:afterAutospacing="0" w:line="360" w:lineRule="auto"/>
        <w:jc w:val="both"/>
      </w:pPr>
      <w:r>
        <w:rPr>
          <w:rFonts w:hint="eastAsia"/>
          <w:noProof/>
        </w:rPr>
        <w:drawing>
          <wp:anchor distT="0" distB="0" distL="114300" distR="114300" simplePos="0" relativeHeight="251665408" behindDoc="1" locked="0" layoutInCell="1" allowOverlap="1">
            <wp:simplePos x="0" y="0"/>
            <wp:positionH relativeFrom="column">
              <wp:posOffset>152400</wp:posOffset>
            </wp:positionH>
            <wp:positionV relativeFrom="paragraph">
              <wp:posOffset>169545</wp:posOffset>
            </wp:positionV>
            <wp:extent cx="1198245" cy="1172210"/>
            <wp:effectExtent l="171450" t="114300" r="154305" b="104140"/>
            <wp:wrapTight wrapText="bothSides">
              <wp:wrapPolygon edited="0">
                <wp:start x="343" y="-2106"/>
                <wp:lineTo x="-3091" y="2106"/>
                <wp:lineTo x="-3091" y="20360"/>
                <wp:lineTo x="-1717" y="23519"/>
                <wp:lineTo x="22665" y="23519"/>
                <wp:lineTo x="23008" y="23519"/>
                <wp:lineTo x="24038" y="20711"/>
                <wp:lineTo x="24038" y="3861"/>
                <wp:lineTo x="24382" y="3159"/>
                <wp:lineTo x="20948" y="-702"/>
                <wp:lineTo x="19231" y="-2106"/>
                <wp:lineTo x="343" y="-2106"/>
              </wp:wrapPolygon>
            </wp:wrapTight>
            <wp:docPr id="7" name="图片 15" descr="733388_110500087266_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733388_110500087266_2.jpg"/>
                    <pic:cNvPicPr/>
                  </pic:nvPicPr>
                  <pic:blipFill>
                    <a:blip r:embed="rId24" cstate="print"/>
                    <a:srcRect r="3725" b="5283"/>
                    <a:stretch>
                      <a:fillRect/>
                    </a:stretch>
                  </pic:blipFill>
                  <pic:spPr>
                    <a:xfrm>
                      <a:off x="0" y="0"/>
                      <a:ext cx="1198245" cy="1172210"/>
                    </a:xfrm>
                    <a:prstGeom prst="snipRoundRect">
                      <a:avLst/>
                    </a:prstGeom>
                    <a:solidFill>
                      <a:srgbClr val="FFFFFF">
                        <a:shade val="85000"/>
                      </a:srgbClr>
                    </a:solidFill>
                    <a:ln w="88900" cap="sq">
                      <a:solidFill>
                        <a:schemeClr val="bg1"/>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CC36F1">
        <w:rPr>
          <w:rFonts w:hint="eastAsia"/>
        </w:rPr>
        <w:t>可食用</w:t>
      </w:r>
      <w:r w:rsidRPr="00CC36F1">
        <w:t>酸奶，如病人不愿吃冷冻食品，可改食一般室温下的冷食。</w:t>
      </w:r>
    </w:p>
    <w:p w:rsidR="007D1BC9" w:rsidRDefault="009751F7" w:rsidP="00EC2A65">
      <w:pPr>
        <w:pStyle w:val="a6"/>
        <w:numPr>
          <w:ilvl w:val="0"/>
          <w:numId w:val="31"/>
        </w:numPr>
        <w:spacing w:before="0" w:beforeAutospacing="0" w:after="0" w:afterAutospacing="0" w:line="360" w:lineRule="auto"/>
        <w:jc w:val="both"/>
      </w:pPr>
      <w:r w:rsidRPr="00CC36F1">
        <w:t>口腔溃疡剧痛影响吞咽者，饭前用2%利多卡因</w:t>
      </w:r>
      <w:r w:rsidRPr="00CC36F1">
        <w:rPr>
          <w:rFonts w:hint="eastAsia"/>
        </w:rPr>
        <w:t>兑水</w:t>
      </w:r>
      <w:r w:rsidRPr="00CC36F1">
        <w:t>润漱后咽下。</w:t>
      </w:r>
    </w:p>
    <w:p w:rsidR="007D1BC9" w:rsidRDefault="009751F7" w:rsidP="00EC2A65">
      <w:pPr>
        <w:pStyle w:val="a6"/>
        <w:numPr>
          <w:ilvl w:val="0"/>
          <w:numId w:val="31"/>
        </w:numPr>
        <w:spacing w:before="0" w:beforeAutospacing="0" w:after="0" w:afterAutospacing="0" w:line="360" w:lineRule="auto"/>
        <w:jc w:val="both"/>
      </w:pPr>
      <w:r w:rsidRPr="00CC36F1">
        <w:t>必要时可将食物研磨后食用，以保证营养的需要。</w:t>
      </w:r>
    </w:p>
    <w:p w:rsidR="007D1BC9" w:rsidRPr="007B5665" w:rsidRDefault="00D714FD" w:rsidP="007B5665">
      <w:pPr>
        <w:rPr>
          <w:rFonts w:asciiTheme="minorEastAsia" w:eastAsiaTheme="minorEastAsia" w:hAnsiTheme="minorEastAsia"/>
          <w:b/>
          <w:noProof/>
          <w:sz w:val="32"/>
          <w:szCs w:val="32"/>
        </w:rPr>
      </w:pPr>
      <w:bookmarkStart w:id="4" w:name="_Toc327803789"/>
      <w:r w:rsidRPr="007B5665">
        <w:rPr>
          <w:rFonts w:asciiTheme="minorEastAsia" w:eastAsiaTheme="minorEastAsia" w:hAnsiTheme="minorEastAsia" w:hint="eastAsia"/>
          <w:b/>
          <w:noProof/>
          <w:sz w:val="32"/>
          <w:szCs w:val="32"/>
        </w:rPr>
        <w:t>5.</w:t>
      </w:r>
      <w:r w:rsidR="009751F7" w:rsidRPr="007B5665">
        <w:rPr>
          <w:rFonts w:asciiTheme="minorEastAsia" w:eastAsiaTheme="minorEastAsia" w:hAnsiTheme="minorEastAsia" w:hint="eastAsia"/>
          <w:b/>
          <w:noProof/>
          <w:sz w:val="32"/>
          <w:szCs w:val="32"/>
        </w:rPr>
        <w:t>呼吸困难</w:t>
      </w:r>
      <w:bookmarkEnd w:id="4"/>
    </w:p>
    <w:p w:rsidR="007D1BC9" w:rsidRDefault="007B5665" w:rsidP="00EC2A65">
      <w:pPr>
        <w:pStyle w:val="a6"/>
        <w:shd w:val="clear" w:color="auto" w:fill="FFFFFF"/>
        <w:spacing w:before="0" w:beforeAutospacing="0" w:after="0" w:afterAutospacing="0" w:line="360" w:lineRule="auto"/>
        <w:ind w:firstLineChars="200" w:firstLine="480"/>
        <w:contextualSpacing/>
        <w:jc w:val="both"/>
        <w:rPr>
          <w:bCs/>
          <w:noProof/>
        </w:rPr>
      </w:pPr>
      <w:r>
        <w:rPr>
          <w:rFonts w:cs="Times New Roman" w:hint="eastAsia"/>
          <w:bCs/>
          <w:noProof/>
          <w:kern w:val="2"/>
        </w:rPr>
        <w:drawing>
          <wp:anchor distT="0" distB="0" distL="114300" distR="114300" simplePos="0" relativeHeight="251666432" behindDoc="1" locked="0" layoutInCell="1" allowOverlap="1">
            <wp:simplePos x="0" y="0"/>
            <wp:positionH relativeFrom="column">
              <wp:posOffset>3714750</wp:posOffset>
            </wp:positionH>
            <wp:positionV relativeFrom="paragraph">
              <wp:posOffset>950595</wp:posOffset>
            </wp:positionV>
            <wp:extent cx="1590675" cy="1162050"/>
            <wp:effectExtent l="19050" t="0" r="9525" b="0"/>
            <wp:wrapTight wrapText="bothSides">
              <wp:wrapPolygon edited="0">
                <wp:start x="-259" y="0"/>
                <wp:lineTo x="-259" y="21246"/>
                <wp:lineTo x="21729" y="21246"/>
                <wp:lineTo x="21729" y="0"/>
                <wp:lineTo x="-259" y="0"/>
              </wp:wrapPolygon>
            </wp:wrapTight>
            <wp:docPr id="8" name="图片 16" descr="2_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2_3_6.png"/>
                    <pic:cNvPicPr>
                      <a:picLocks noChangeAspect="1" noChangeArrowheads="1"/>
                    </pic:cNvPicPr>
                  </pic:nvPicPr>
                  <pic:blipFill>
                    <a:blip r:embed="rId25" cstate="print"/>
                    <a:srcRect/>
                    <a:stretch>
                      <a:fillRect/>
                    </a:stretch>
                  </pic:blipFill>
                  <pic:spPr bwMode="auto">
                    <a:xfrm>
                      <a:off x="0" y="0"/>
                      <a:ext cx="1590675" cy="1162050"/>
                    </a:xfrm>
                    <a:prstGeom prst="rect">
                      <a:avLst/>
                    </a:prstGeom>
                    <a:noFill/>
                    <a:ln w="9525">
                      <a:noFill/>
                      <a:miter lim="800000"/>
                      <a:headEnd/>
                      <a:tailEnd/>
                    </a:ln>
                  </pic:spPr>
                </pic:pic>
              </a:graphicData>
            </a:graphic>
          </wp:anchor>
        </w:drawing>
      </w:r>
      <w:r w:rsidR="00D714FD">
        <w:rPr>
          <w:rFonts w:cs="Times New Roman" w:hint="eastAsia"/>
          <w:bCs/>
          <w:noProof/>
          <w:kern w:val="2"/>
        </w:rPr>
        <w:t>呼吸困难</w:t>
      </w:r>
      <w:r w:rsidR="00072178" w:rsidRPr="00072178">
        <w:rPr>
          <w:rFonts w:cs="Times New Roman" w:hint="eastAsia"/>
          <w:bCs/>
          <w:noProof/>
          <w:kern w:val="2"/>
        </w:rPr>
        <w:t>或气急，是许多患者常见且痛苦的症状。呼吸困难会恶化现状，也常会引起患者和家属的焦虑不安。呼吸困难并伴随呛咳、窒息，会引起患者恐惧、焦虑甚至惊慌不已。那么怎样帮助患者控制呼吸困难并最大程度的帮助减少对生活造成的影响？</w:t>
      </w:r>
    </w:p>
    <w:p w:rsidR="007D1BC9" w:rsidRDefault="00373C8A" w:rsidP="00EC2A65">
      <w:pPr>
        <w:pStyle w:val="a6"/>
        <w:numPr>
          <w:ilvl w:val="0"/>
          <w:numId w:val="26"/>
        </w:numPr>
        <w:shd w:val="clear" w:color="auto" w:fill="FFFFFF"/>
        <w:spacing w:before="0" w:beforeAutospacing="0" w:after="0" w:afterAutospacing="0" w:line="360" w:lineRule="auto"/>
        <w:contextualSpacing/>
        <w:jc w:val="both"/>
        <w:rPr>
          <w:bCs/>
          <w:noProof/>
        </w:rPr>
      </w:pPr>
      <w:r w:rsidRPr="00373C8A">
        <w:rPr>
          <w:rFonts w:cs="Times New Roman" w:hint="eastAsia"/>
          <w:bCs/>
          <w:noProof/>
          <w:kern w:val="2"/>
        </w:rPr>
        <w:t>保持安静，避免</w:t>
      </w:r>
      <w:r>
        <w:rPr>
          <w:rFonts w:cs="Times New Roman" w:hint="eastAsia"/>
          <w:bCs/>
          <w:noProof/>
          <w:kern w:val="2"/>
        </w:rPr>
        <w:t>情绪紧张以防加重呼吸困难</w:t>
      </w:r>
      <w:r w:rsidR="008C6236">
        <w:rPr>
          <w:rFonts w:cs="Times New Roman" w:hint="eastAsia"/>
          <w:bCs/>
          <w:noProof/>
          <w:kern w:val="2"/>
        </w:rPr>
        <w:t>。</w:t>
      </w:r>
    </w:p>
    <w:p w:rsidR="007D1BC9" w:rsidRDefault="00373C8A" w:rsidP="00EC2A65">
      <w:pPr>
        <w:pStyle w:val="a6"/>
        <w:numPr>
          <w:ilvl w:val="0"/>
          <w:numId w:val="26"/>
        </w:numPr>
        <w:shd w:val="clear" w:color="auto" w:fill="FFFFFF"/>
        <w:spacing w:before="0" w:beforeAutospacing="0" w:after="0" w:afterAutospacing="0" w:line="360" w:lineRule="auto"/>
        <w:contextualSpacing/>
        <w:jc w:val="both"/>
        <w:rPr>
          <w:bCs/>
          <w:noProof/>
        </w:rPr>
      </w:pPr>
      <w:r w:rsidRPr="00373C8A">
        <w:rPr>
          <w:rFonts w:cs="Times New Roman" w:hint="eastAsia"/>
          <w:bCs/>
          <w:noProof/>
          <w:kern w:val="2"/>
        </w:rPr>
        <w:t>取半卧位或坐位，减少疲劳及耗氧。</w:t>
      </w:r>
    </w:p>
    <w:p w:rsidR="007D1BC9" w:rsidRDefault="00373C8A" w:rsidP="00EC2A65">
      <w:pPr>
        <w:pStyle w:val="a6"/>
        <w:numPr>
          <w:ilvl w:val="0"/>
          <w:numId w:val="26"/>
        </w:numPr>
        <w:shd w:val="clear" w:color="auto" w:fill="FFFFFF"/>
        <w:spacing w:before="0" w:beforeAutospacing="0" w:after="0" w:afterAutospacing="0" w:line="360" w:lineRule="auto"/>
        <w:contextualSpacing/>
        <w:jc w:val="both"/>
        <w:rPr>
          <w:bCs/>
          <w:noProof/>
        </w:rPr>
      </w:pPr>
      <w:r w:rsidRPr="00373C8A">
        <w:rPr>
          <w:rFonts w:cs="Times New Roman" w:hint="eastAsia"/>
          <w:bCs/>
          <w:noProof/>
          <w:kern w:val="2"/>
        </w:rPr>
        <w:t>保持室内空气新鲜，通风流畅。</w:t>
      </w:r>
    </w:p>
    <w:p w:rsidR="007D1BC9" w:rsidRDefault="00072178" w:rsidP="00EC2A65">
      <w:pPr>
        <w:pStyle w:val="a6"/>
        <w:numPr>
          <w:ilvl w:val="0"/>
          <w:numId w:val="26"/>
        </w:numPr>
        <w:shd w:val="clear" w:color="auto" w:fill="FFFFFF"/>
        <w:spacing w:before="0" w:beforeAutospacing="0" w:after="0" w:afterAutospacing="0" w:line="360" w:lineRule="auto"/>
        <w:contextualSpacing/>
        <w:jc w:val="both"/>
        <w:rPr>
          <w:bCs/>
          <w:noProof/>
        </w:rPr>
      </w:pPr>
      <w:r w:rsidRPr="00072178">
        <w:rPr>
          <w:rFonts w:cs="Times New Roman" w:hint="eastAsia"/>
          <w:bCs/>
          <w:noProof/>
          <w:kern w:val="2"/>
        </w:rPr>
        <w:lastRenderedPageBreak/>
        <w:t>通过聆听放松音乐</w:t>
      </w:r>
      <w:r w:rsidRPr="00072178">
        <w:rPr>
          <w:rFonts w:cs="Times New Roman"/>
          <w:bCs/>
          <w:noProof/>
          <w:kern w:val="2"/>
        </w:rPr>
        <w:t xml:space="preserve">CD </w:t>
      </w:r>
      <w:r w:rsidRPr="00072178">
        <w:rPr>
          <w:rFonts w:cs="Times New Roman" w:hint="eastAsia"/>
          <w:bCs/>
          <w:noProof/>
          <w:kern w:val="2"/>
        </w:rPr>
        <w:t>或者阅读相关文字</w:t>
      </w:r>
      <w:r w:rsidR="008C6236">
        <w:rPr>
          <w:rFonts w:cs="Times New Roman" w:hint="eastAsia"/>
          <w:bCs/>
          <w:noProof/>
          <w:kern w:val="2"/>
        </w:rPr>
        <w:t>。</w:t>
      </w:r>
    </w:p>
    <w:p w:rsidR="00072178" w:rsidRPr="00072178" w:rsidRDefault="00373C8A" w:rsidP="00EC2A65">
      <w:pPr>
        <w:pStyle w:val="a6"/>
        <w:numPr>
          <w:ilvl w:val="0"/>
          <w:numId w:val="26"/>
        </w:numPr>
        <w:shd w:val="clear" w:color="auto" w:fill="FFFFFF"/>
        <w:spacing w:before="0" w:beforeAutospacing="0" w:after="0" w:afterAutospacing="0" w:line="360" w:lineRule="auto"/>
        <w:contextualSpacing/>
        <w:jc w:val="both"/>
        <w:rPr>
          <w:rFonts w:cs="Times New Roman"/>
          <w:bCs/>
          <w:noProof/>
          <w:kern w:val="2"/>
        </w:rPr>
      </w:pPr>
      <w:r>
        <w:rPr>
          <w:rFonts w:cs="Times New Roman" w:hint="eastAsia"/>
          <w:bCs/>
          <w:noProof/>
          <w:kern w:val="2"/>
        </w:rPr>
        <w:t>保持呼吸道通畅，必要时遵医嘱用药</w:t>
      </w:r>
      <w:r w:rsidR="008C6236">
        <w:rPr>
          <w:rFonts w:cs="Times New Roman"/>
          <w:bCs/>
          <w:noProof/>
          <w:kern w:val="2"/>
        </w:rPr>
        <w:t>。</w:t>
      </w:r>
      <w:r w:rsidR="00072178" w:rsidRPr="00072178">
        <w:rPr>
          <w:rFonts w:cs="Times New Roman" w:hint="eastAsia"/>
          <w:bCs/>
          <w:noProof/>
          <w:kern w:val="2"/>
        </w:rPr>
        <w:t>保持心情放松，有时气促只是表面现象，并不代表缺氧。</w:t>
      </w:r>
    </w:p>
    <w:p w:rsidR="00043F00" w:rsidRPr="007B5665" w:rsidRDefault="007633F8" w:rsidP="007B5665">
      <w:pPr>
        <w:rPr>
          <w:rFonts w:asciiTheme="minorEastAsia" w:eastAsiaTheme="minorEastAsia" w:hAnsiTheme="minorEastAsia"/>
          <w:b/>
          <w:noProof/>
          <w:sz w:val="32"/>
          <w:szCs w:val="32"/>
        </w:rPr>
      </w:pPr>
      <w:bookmarkStart w:id="5" w:name="_Toc327803790"/>
      <w:r w:rsidRPr="007B5665">
        <w:rPr>
          <w:rFonts w:asciiTheme="minorEastAsia" w:eastAsiaTheme="minorEastAsia" w:hAnsiTheme="minorEastAsia" w:hint="eastAsia"/>
          <w:b/>
          <w:noProof/>
          <w:sz w:val="32"/>
          <w:szCs w:val="32"/>
        </w:rPr>
        <w:t>6.</w:t>
      </w:r>
      <w:r w:rsidR="009751F7" w:rsidRPr="007B5665">
        <w:rPr>
          <w:rFonts w:asciiTheme="minorEastAsia" w:eastAsiaTheme="minorEastAsia" w:hAnsiTheme="minorEastAsia" w:hint="eastAsia"/>
          <w:b/>
          <w:noProof/>
          <w:sz w:val="32"/>
          <w:szCs w:val="32"/>
        </w:rPr>
        <w:t>恶性积液</w:t>
      </w:r>
      <w:bookmarkEnd w:id="5"/>
    </w:p>
    <w:p w:rsidR="007D1BC9" w:rsidRDefault="00072178" w:rsidP="00EC2A65">
      <w:pPr>
        <w:spacing w:line="360" w:lineRule="auto"/>
        <w:ind w:firstLineChars="250" w:firstLine="600"/>
        <w:rPr>
          <w:sz w:val="24"/>
          <w:szCs w:val="24"/>
        </w:rPr>
      </w:pPr>
      <w:r w:rsidRPr="00072178">
        <w:rPr>
          <w:rFonts w:hint="eastAsia"/>
          <w:sz w:val="24"/>
          <w:szCs w:val="24"/>
        </w:rPr>
        <w:t>由于疾患或某些药物引起的钠、水潴留，以及营养不良、血浆蛋白低下，均可出现水肿。放疗、手术或肿瘤压迫，可阻塞淋巴道，引起严重的肢体肿胀、疼痛，活动受限。</w:t>
      </w:r>
    </w:p>
    <w:p w:rsidR="001A5123" w:rsidRPr="00B70690" w:rsidRDefault="00072178" w:rsidP="00EC2A65">
      <w:pPr>
        <w:spacing w:line="360" w:lineRule="auto"/>
        <w:rPr>
          <w:rFonts w:ascii="宋体" w:hAnsi="宋体"/>
          <w:b/>
          <w:sz w:val="24"/>
          <w:szCs w:val="24"/>
        </w:rPr>
      </w:pPr>
      <w:r w:rsidRPr="00072178">
        <w:rPr>
          <w:rFonts w:ascii="宋体" w:hAnsi="宋体" w:hint="eastAsia"/>
          <w:b/>
          <w:sz w:val="24"/>
          <w:szCs w:val="24"/>
        </w:rPr>
        <w:t>（</w:t>
      </w:r>
      <w:r w:rsidRPr="00072178">
        <w:rPr>
          <w:rFonts w:ascii="宋体" w:hAnsi="宋体"/>
          <w:b/>
          <w:sz w:val="24"/>
          <w:szCs w:val="24"/>
        </w:rPr>
        <w:t>1</w:t>
      </w:r>
      <w:r w:rsidRPr="00072178">
        <w:rPr>
          <w:rFonts w:ascii="宋体" w:hAnsi="宋体" w:hint="eastAsia"/>
          <w:b/>
          <w:sz w:val="24"/>
          <w:szCs w:val="24"/>
        </w:rPr>
        <w:t>）水肿的护理</w:t>
      </w:r>
    </w:p>
    <w:p w:rsidR="009751F7" w:rsidRPr="00CC36F1" w:rsidRDefault="007B5665" w:rsidP="00EC2A65">
      <w:pPr>
        <w:pStyle w:val="a6"/>
        <w:numPr>
          <w:ilvl w:val="0"/>
          <w:numId w:val="32"/>
        </w:numPr>
        <w:spacing w:before="0" w:beforeAutospacing="0" w:after="0" w:afterAutospacing="0" w:line="360" w:lineRule="auto"/>
        <w:jc w:val="both"/>
      </w:pPr>
      <w:r>
        <w:rPr>
          <w:noProof/>
        </w:rPr>
        <w:drawing>
          <wp:anchor distT="0" distB="0" distL="114300" distR="114300" simplePos="0" relativeHeight="251660288" behindDoc="1" locked="0" layoutInCell="1" allowOverlap="1">
            <wp:simplePos x="0" y="0"/>
            <wp:positionH relativeFrom="column">
              <wp:posOffset>3476625</wp:posOffset>
            </wp:positionH>
            <wp:positionV relativeFrom="paragraph">
              <wp:posOffset>504825</wp:posOffset>
            </wp:positionV>
            <wp:extent cx="1692910" cy="1533525"/>
            <wp:effectExtent l="133350" t="133350" r="135890" b="104775"/>
            <wp:wrapTight wrapText="bothSides">
              <wp:wrapPolygon edited="0">
                <wp:start x="-729" y="-1878"/>
                <wp:lineTo x="-1701" y="-1610"/>
                <wp:lineTo x="-1458" y="19588"/>
                <wp:lineTo x="2188" y="23076"/>
                <wp:lineTo x="2674" y="23076"/>
                <wp:lineTo x="21875" y="23076"/>
                <wp:lineTo x="22605" y="23076"/>
                <wp:lineTo x="23334" y="20929"/>
                <wp:lineTo x="23091" y="19588"/>
                <wp:lineTo x="23091" y="2147"/>
                <wp:lineTo x="18473" y="-1878"/>
                <wp:lineTo x="-729" y="-1878"/>
              </wp:wrapPolygon>
            </wp:wrapTight>
            <wp:docPr id="2" name="图片 9" descr="200932011405284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09320114052849.jpg"/>
                    <pic:cNvPicPr/>
                  </pic:nvPicPr>
                  <pic:blipFill>
                    <a:blip r:embed="rId26"/>
                    <a:stretch>
                      <a:fillRect/>
                    </a:stretch>
                  </pic:blipFill>
                  <pic:spPr>
                    <a:xfrm>
                      <a:off x="0" y="0"/>
                      <a:ext cx="1692910" cy="15335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751F7" w:rsidRPr="00CC36F1">
        <w:t>消除引起水肿的原因，进少盐</w:t>
      </w:r>
      <w:r w:rsidR="009751F7" w:rsidRPr="00CC36F1">
        <w:rPr>
          <w:rFonts w:hint="eastAsia"/>
        </w:rPr>
        <w:t>饮</w:t>
      </w:r>
      <w:r w:rsidR="009751F7" w:rsidRPr="00CC36F1">
        <w:t>食，保持水、电解质平衡，并增加营养提高血浆蛋白水平。</w:t>
      </w:r>
    </w:p>
    <w:p w:rsidR="009751F7" w:rsidRPr="00CC36F1" w:rsidRDefault="009751F7" w:rsidP="00EC2A65">
      <w:pPr>
        <w:pStyle w:val="a6"/>
        <w:numPr>
          <w:ilvl w:val="0"/>
          <w:numId w:val="32"/>
        </w:numPr>
        <w:spacing w:before="0" w:beforeAutospacing="0" w:after="0" w:afterAutospacing="0" w:line="360" w:lineRule="auto"/>
        <w:jc w:val="both"/>
      </w:pPr>
      <w:r w:rsidRPr="00CC36F1">
        <w:t>对淋巴道阻塞引起的淋巴水肿，白天可用弹力绷带包扎</w:t>
      </w:r>
      <w:r w:rsidRPr="00CC36F1">
        <w:rPr>
          <w:rFonts w:hint="eastAsia"/>
        </w:rPr>
        <w:t>，</w:t>
      </w:r>
      <w:r w:rsidRPr="00CC36F1">
        <w:t>夜间取下进行按摩（或用电按摩器），以促进淋巴回流。</w:t>
      </w:r>
    </w:p>
    <w:p w:rsidR="009751F7" w:rsidRPr="00CC36F1" w:rsidRDefault="009751F7" w:rsidP="00EC2A65">
      <w:pPr>
        <w:pStyle w:val="a6"/>
        <w:numPr>
          <w:ilvl w:val="0"/>
          <w:numId w:val="32"/>
        </w:numPr>
        <w:spacing w:before="0" w:beforeAutospacing="0" w:after="0" w:afterAutospacing="0" w:line="360" w:lineRule="auto"/>
        <w:jc w:val="both"/>
      </w:pPr>
      <w:r w:rsidRPr="00CC36F1">
        <w:t>随时注意抬高患肢，躺卧时应用枕</w:t>
      </w:r>
      <w:r w:rsidR="0053729A">
        <w:t>头</w:t>
      </w:r>
      <w:r w:rsidRPr="00CC36F1">
        <w:t>将手臂垫高至肩水平。如为下肢水肿，坐位时将腿抬高至髋水平，夜间需将床尾抬高</w:t>
      </w:r>
      <w:r w:rsidRPr="00CC36F1">
        <w:rPr>
          <w:rFonts w:hint="eastAsia"/>
        </w:rPr>
        <w:t>。</w:t>
      </w:r>
    </w:p>
    <w:p w:rsidR="009751F7" w:rsidRPr="00CC36F1" w:rsidRDefault="009751F7" w:rsidP="00EC2A65">
      <w:pPr>
        <w:pStyle w:val="a6"/>
        <w:numPr>
          <w:ilvl w:val="0"/>
          <w:numId w:val="32"/>
        </w:numPr>
        <w:spacing w:before="0" w:beforeAutospacing="0" w:after="0" w:afterAutospacing="0" w:line="360" w:lineRule="auto"/>
        <w:jc w:val="both"/>
      </w:pPr>
      <w:r w:rsidRPr="00CC36F1">
        <w:t>进行柔和的抬高患肢锻炼，每日2次，每次5～10分钟。</w:t>
      </w:r>
    </w:p>
    <w:p w:rsidR="009751F7" w:rsidRDefault="009751F7" w:rsidP="00EC2A65">
      <w:pPr>
        <w:pStyle w:val="a6"/>
        <w:numPr>
          <w:ilvl w:val="0"/>
          <w:numId w:val="32"/>
        </w:numPr>
        <w:spacing w:before="0" w:beforeAutospacing="0" w:after="0" w:afterAutospacing="0" w:line="360" w:lineRule="auto"/>
        <w:jc w:val="both"/>
      </w:pPr>
      <w:r w:rsidRPr="00CC36F1">
        <w:t>肿胀的皮肤易受损伤和感染，</w:t>
      </w:r>
      <w:r w:rsidRPr="00CC36F1">
        <w:rPr>
          <w:rFonts w:hint="eastAsia"/>
        </w:rPr>
        <w:t>应</w:t>
      </w:r>
      <w:r w:rsidRPr="00CC36F1">
        <w:t>注意保护皮肤，预防感染。</w:t>
      </w:r>
    </w:p>
    <w:p w:rsidR="005C0C39" w:rsidRPr="00CC36F1" w:rsidRDefault="005C0C39" w:rsidP="00EC2A65">
      <w:pPr>
        <w:pStyle w:val="a6"/>
        <w:numPr>
          <w:ilvl w:val="0"/>
          <w:numId w:val="32"/>
        </w:numPr>
        <w:spacing w:before="0" w:beforeAutospacing="0" w:after="0" w:afterAutospacing="0" w:line="360" w:lineRule="auto"/>
        <w:jc w:val="both"/>
      </w:pPr>
      <w:r>
        <w:rPr>
          <w:rFonts w:hint="eastAsia"/>
        </w:rPr>
        <w:t>保持皮肤干燥，预防压疮发生。</w:t>
      </w:r>
    </w:p>
    <w:p w:rsidR="009751F7" w:rsidRPr="00B70690" w:rsidRDefault="00072178" w:rsidP="00EC2A65">
      <w:pPr>
        <w:spacing w:line="360" w:lineRule="auto"/>
        <w:rPr>
          <w:rFonts w:ascii="宋体" w:hAnsi="宋体" w:cs="Arial"/>
          <w:b/>
          <w:sz w:val="24"/>
          <w:szCs w:val="24"/>
        </w:rPr>
      </w:pPr>
      <w:r w:rsidRPr="00072178">
        <w:rPr>
          <w:rFonts w:ascii="宋体" w:hAnsi="宋体" w:hint="eastAsia"/>
          <w:b/>
          <w:sz w:val="24"/>
          <w:szCs w:val="24"/>
        </w:rPr>
        <w:t>（</w:t>
      </w:r>
      <w:r w:rsidRPr="00072178">
        <w:rPr>
          <w:rFonts w:ascii="宋体" w:hAnsi="宋体"/>
          <w:b/>
          <w:sz w:val="24"/>
          <w:szCs w:val="24"/>
        </w:rPr>
        <w:t>2</w:t>
      </w:r>
      <w:r w:rsidRPr="00072178">
        <w:rPr>
          <w:rFonts w:ascii="宋体" w:hAnsi="宋体" w:hint="eastAsia"/>
          <w:b/>
          <w:sz w:val="24"/>
          <w:szCs w:val="24"/>
        </w:rPr>
        <w:t>）</w:t>
      </w:r>
      <w:r w:rsidRPr="00072178">
        <w:rPr>
          <w:rFonts w:ascii="宋体" w:hAnsi="宋体" w:cs="Arial"/>
          <w:b/>
          <w:bCs/>
          <w:kern w:val="36"/>
          <w:sz w:val="24"/>
          <w:szCs w:val="24"/>
        </w:rPr>
        <w:t>胸腔积液的护理</w:t>
      </w:r>
    </w:p>
    <w:p w:rsidR="007D1BC9" w:rsidRDefault="009751F7" w:rsidP="00EC2A65">
      <w:pPr>
        <w:pStyle w:val="a5"/>
        <w:numPr>
          <w:ilvl w:val="0"/>
          <w:numId w:val="33"/>
        </w:numPr>
        <w:spacing w:line="360" w:lineRule="auto"/>
        <w:ind w:firstLineChars="0"/>
        <w:rPr>
          <w:rFonts w:ascii="宋体" w:hAnsi="宋体" w:cs="Arial"/>
          <w:sz w:val="24"/>
          <w:szCs w:val="24"/>
        </w:rPr>
      </w:pPr>
      <w:r w:rsidRPr="008327CD">
        <w:rPr>
          <w:rFonts w:ascii="宋体" w:hAnsi="宋体" w:cs="Arial" w:hint="eastAsia"/>
          <w:sz w:val="24"/>
          <w:szCs w:val="24"/>
        </w:rPr>
        <w:t>可采取</w:t>
      </w:r>
      <w:r w:rsidRPr="008327CD">
        <w:rPr>
          <w:rFonts w:ascii="宋体" w:hAnsi="宋体" w:cs="Arial"/>
          <w:sz w:val="24"/>
          <w:szCs w:val="24"/>
        </w:rPr>
        <w:t>半卧位，胸闷气急时给予吸氧。</w:t>
      </w:r>
    </w:p>
    <w:p w:rsidR="007D1BC9" w:rsidRDefault="009751F7" w:rsidP="00EC2A65">
      <w:pPr>
        <w:pStyle w:val="a5"/>
        <w:numPr>
          <w:ilvl w:val="0"/>
          <w:numId w:val="33"/>
        </w:numPr>
        <w:spacing w:line="360" w:lineRule="auto"/>
        <w:ind w:firstLineChars="0"/>
        <w:rPr>
          <w:rFonts w:ascii="宋体" w:hAnsi="宋体" w:cs="Arial"/>
          <w:sz w:val="24"/>
          <w:szCs w:val="24"/>
        </w:rPr>
      </w:pPr>
      <w:r w:rsidRPr="008327CD">
        <w:rPr>
          <w:rFonts w:ascii="宋体" w:hAnsi="宋体" w:cs="Arial" w:hint="eastAsia"/>
          <w:sz w:val="24"/>
          <w:szCs w:val="24"/>
        </w:rPr>
        <w:t>必要时</w:t>
      </w:r>
      <w:r w:rsidRPr="008327CD">
        <w:rPr>
          <w:rFonts w:ascii="宋体" w:hAnsi="宋体" w:cs="Arial"/>
          <w:sz w:val="24"/>
          <w:szCs w:val="24"/>
        </w:rPr>
        <w:t>医生</w:t>
      </w:r>
      <w:r w:rsidRPr="008327CD">
        <w:rPr>
          <w:rFonts w:ascii="宋体" w:hAnsi="宋体" w:cs="Arial" w:hint="eastAsia"/>
          <w:sz w:val="24"/>
          <w:szCs w:val="24"/>
        </w:rPr>
        <w:t>会做胸腔穿刺</w:t>
      </w:r>
      <w:r w:rsidRPr="008327CD">
        <w:rPr>
          <w:rFonts w:ascii="宋体" w:hAnsi="宋体" w:cs="Arial"/>
          <w:sz w:val="24"/>
          <w:szCs w:val="24"/>
        </w:rPr>
        <w:t>抽胸水，</w:t>
      </w:r>
      <w:r w:rsidRPr="008327CD">
        <w:rPr>
          <w:rFonts w:ascii="宋体" w:hAnsi="宋体" w:cs="Arial" w:hint="eastAsia"/>
          <w:sz w:val="24"/>
          <w:szCs w:val="24"/>
        </w:rPr>
        <w:t>减轻压迫症状。</w:t>
      </w:r>
    </w:p>
    <w:p w:rsidR="007D1BC9" w:rsidRDefault="009751F7" w:rsidP="00EC2A65">
      <w:pPr>
        <w:pStyle w:val="a5"/>
        <w:numPr>
          <w:ilvl w:val="0"/>
          <w:numId w:val="33"/>
        </w:numPr>
        <w:spacing w:line="360" w:lineRule="auto"/>
        <w:ind w:firstLineChars="0"/>
        <w:rPr>
          <w:rFonts w:ascii="宋体" w:hAnsi="宋体" w:cs="Arial"/>
          <w:sz w:val="24"/>
          <w:szCs w:val="24"/>
        </w:rPr>
      </w:pPr>
      <w:r w:rsidRPr="008327CD">
        <w:rPr>
          <w:rFonts w:ascii="宋体" w:hAnsi="宋体" w:cs="Arial" w:hint="eastAsia"/>
          <w:sz w:val="24"/>
          <w:szCs w:val="24"/>
        </w:rPr>
        <w:t>胸腔穿刺后应注意</w:t>
      </w:r>
      <w:r w:rsidRPr="008327CD">
        <w:rPr>
          <w:rFonts w:ascii="宋体" w:hAnsi="宋体" w:cs="Arial"/>
          <w:sz w:val="24"/>
          <w:szCs w:val="24"/>
        </w:rPr>
        <w:t>保持</w:t>
      </w:r>
      <w:r w:rsidRPr="008327CD">
        <w:rPr>
          <w:rFonts w:ascii="宋体" w:hAnsi="宋体" w:cs="Arial" w:hint="eastAsia"/>
          <w:sz w:val="24"/>
          <w:szCs w:val="24"/>
        </w:rPr>
        <w:t>引流</w:t>
      </w:r>
      <w:r w:rsidRPr="008327CD">
        <w:rPr>
          <w:rFonts w:ascii="宋体" w:hAnsi="宋体" w:cs="Arial"/>
          <w:sz w:val="24"/>
          <w:szCs w:val="24"/>
        </w:rPr>
        <w:t>通畅，防止滑落与扭曲，</w:t>
      </w:r>
      <w:r w:rsidRPr="008327CD">
        <w:rPr>
          <w:rFonts w:ascii="宋体" w:hAnsi="宋体" w:cs="Arial" w:hint="eastAsia"/>
          <w:sz w:val="24"/>
          <w:szCs w:val="24"/>
        </w:rPr>
        <w:t>准确</w:t>
      </w:r>
      <w:r w:rsidRPr="008327CD">
        <w:rPr>
          <w:rFonts w:ascii="宋体" w:hAnsi="宋体" w:cs="Arial"/>
          <w:sz w:val="24"/>
          <w:szCs w:val="24"/>
        </w:rPr>
        <w:t>记录引流量</w:t>
      </w:r>
      <w:r w:rsidRPr="008327CD">
        <w:rPr>
          <w:rFonts w:ascii="宋体" w:hAnsi="宋体" w:cs="Arial" w:hint="eastAsia"/>
          <w:sz w:val="24"/>
          <w:szCs w:val="24"/>
        </w:rPr>
        <w:t>。</w:t>
      </w:r>
    </w:p>
    <w:p w:rsidR="009751F7" w:rsidRPr="00B70690" w:rsidRDefault="00072178" w:rsidP="00EC2A65">
      <w:pPr>
        <w:spacing w:line="360" w:lineRule="auto"/>
        <w:rPr>
          <w:rStyle w:val="a7"/>
          <w:rFonts w:ascii="宋体" w:hAnsi="宋体" w:cs="Arial"/>
          <w:kern w:val="36"/>
          <w:sz w:val="24"/>
          <w:szCs w:val="24"/>
        </w:rPr>
      </w:pPr>
      <w:r w:rsidRPr="00072178">
        <w:rPr>
          <w:rStyle w:val="a7"/>
          <w:rFonts w:ascii="宋体" w:hAnsi="宋体" w:cs="Arial" w:hint="eastAsia"/>
          <w:kern w:val="36"/>
          <w:sz w:val="24"/>
          <w:szCs w:val="24"/>
        </w:rPr>
        <w:t>（</w:t>
      </w:r>
      <w:r w:rsidRPr="00072178">
        <w:rPr>
          <w:rStyle w:val="a7"/>
          <w:rFonts w:ascii="宋体" w:hAnsi="宋体" w:cs="Arial"/>
          <w:kern w:val="36"/>
          <w:sz w:val="24"/>
          <w:szCs w:val="24"/>
        </w:rPr>
        <w:t>3</w:t>
      </w:r>
      <w:r w:rsidRPr="00072178">
        <w:rPr>
          <w:rStyle w:val="a7"/>
          <w:rFonts w:ascii="宋体" w:hAnsi="宋体" w:cs="Arial" w:hint="eastAsia"/>
          <w:kern w:val="36"/>
          <w:sz w:val="24"/>
          <w:szCs w:val="24"/>
        </w:rPr>
        <w:t>）腹水的护理</w:t>
      </w:r>
    </w:p>
    <w:p w:rsidR="009751F7" w:rsidRPr="008327CD" w:rsidRDefault="009751F7" w:rsidP="00EC2A65">
      <w:pPr>
        <w:pStyle w:val="a5"/>
        <w:numPr>
          <w:ilvl w:val="0"/>
          <w:numId w:val="6"/>
        </w:numPr>
        <w:spacing w:line="360" w:lineRule="auto"/>
        <w:ind w:firstLineChars="0"/>
        <w:rPr>
          <w:rFonts w:ascii="宋体" w:hAnsi="宋体" w:cs="Arial"/>
          <w:kern w:val="0"/>
          <w:sz w:val="24"/>
          <w:szCs w:val="24"/>
        </w:rPr>
      </w:pPr>
      <w:r w:rsidRPr="008327CD">
        <w:rPr>
          <w:rFonts w:ascii="宋体" w:hAnsi="宋体" w:cs="Arial" w:hint="eastAsia"/>
          <w:kern w:val="0"/>
          <w:sz w:val="24"/>
          <w:szCs w:val="24"/>
        </w:rPr>
        <w:t>一般护理</w:t>
      </w:r>
    </w:p>
    <w:p w:rsidR="009751F7" w:rsidRPr="00CC36F1" w:rsidRDefault="009751F7" w:rsidP="00EC2A65">
      <w:pPr>
        <w:widowControl/>
        <w:spacing w:line="360" w:lineRule="auto"/>
        <w:ind w:firstLineChars="200" w:firstLine="480"/>
        <w:rPr>
          <w:rFonts w:ascii="宋体" w:hAnsi="宋体" w:cs="Arial"/>
          <w:kern w:val="0"/>
          <w:sz w:val="24"/>
          <w:szCs w:val="24"/>
        </w:rPr>
      </w:pPr>
      <w:r w:rsidRPr="00CC36F1">
        <w:rPr>
          <w:rFonts w:ascii="宋体" w:hAnsi="宋体" w:cs="Arial" w:hint="eastAsia"/>
          <w:kern w:val="0"/>
          <w:sz w:val="24"/>
          <w:szCs w:val="24"/>
        </w:rPr>
        <w:t>对大量腹水患者，应取半卧位，以使膈肌下降，增加肺活量，减少肺淤血，必要时给予氧气吸入，以减轻呼吸困难及心率加快等症状。如为轻度腹水，可取平卧位，绝对卧床休息，减轻肝脏负担，鼓励患者勤翻身，拍背，保持</w:t>
      </w:r>
      <w:hyperlink r:id="rId27" w:tgtFrame="_blank" w:history="1">
        <w:r w:rsidRPr="00CC36F1">
          <w:rPr>
            <w:rFonts w:ascii="宋体" w:hAnsi="宋体" w:cs="Arial" w:hint="eastAsia"/>
            <w:kern w:val="0"/>
            <w:sz w:val="24"/>
            <w:szCs w:val="24"/>
          </w:rPr>
          <w:t>皮肤</w:t>
        </w:r>
      </w:hyperlink>
      <w:r w:rsidRPr="00CC36F1">
        <w:rPr>
          <w:rFonts w:ascii="宋体" w:hAnsi="宋体" w:cs="Arial" w:hint="eastAsia"/>
          <w:kern w:val="0"/>
          <w:sz w:val="24"/>
          <w:szCs w:val="24"/>
        </w:rPr>
        <w:t>清洁，</w:t>
      </w:r>
      <w:r w:rsidRPr="00CC36F1">
        <w:rPr>
          <w:rFonts w:ascii="宋体" w:hAnsi="宋体" w:cs="Arial" w:hint="eastAsia"/>
          <w:kern w:val="0"/>
          <w:sz w:val="24"/>
          <w:szCs w:val="24"/>
        </w:rPr>
        <w:lastRenderedPageBreak/>
        <w:t>保持床铺平紧、干燥，对臀部等受压部位，用棉垫托起;对易出现压疮的部位进行按摩，改善局部的血液循环，保持大便通畅，防止</w:t>
      </w:r>
      <w:hyperlink r:id="rId28" w:tgtFrame="_blank" w:history="1">
        <w:r w:rsidRPr="00CC36F1">
          <w:rPr>
            <w:rFonts w:ascii="宋体" w:hAnsi="宋体" w:cs="Arial" w:hint="eastAsia"/>
            <w:kern w:val="0"/>
            <w:sz w:val="24"/>
            <w:szCs w:val="24"/>
          </w:rPr>
          <w:t>便秘</w:t>
        </w:r>
      </w:hyperlink>
      <w:r w:rsidRPr="00CC36F1">
        <w:rPr>
          <w:rFonts w:ascii="宋体" w:hAnsi="宋体" w:cs="Arial" w:hint="eastAsia"/>
          <w:kern w:val="0"/>
          <w:sz w:val="24"/>
          <w:szCs w:val="24"/>
        </w:rPr>
        <w:t>。</w:t>
      </w:r>
    </w:p>
    <w:p w:rsidR="009751F7" w:rsidRPr="008327CD" w:rsidRDefault="009751F7" w:rsidP="00EC2A65">
      <w:pPr>
        <w:pStyle w:val="a5"/>
        <w:widowControl/>
        <w:numPr>
          <w:ilvl w:val="0"/>
          <w:numId w:val="6"/>
        </w:numPr>
        <w:spacing w:line="360" w:lineRule="auto"/>
        <w:ind w:firstLineChars="0"/>
        <w:rPr>
          <w:rFonts w:ascii="宋体" w:hAnsi="宋体" w:cs="Arial"/>
          <w:kern w:val="0"/>
          <w:sz w:val="24"/>
          <w:szCs w:val="24"/>
        </w:rPr>
      </w:pPr>
      <w:r w:rsidRPr="008327CD">
        <w:rPr>
          <w:rFonts w:ascii="宋体" w:hAnsi="宋体" w:cs="Arial" w:hint="eastAsia"/>
          <w:kern w:val="0"/>
          <w:sz w:val="24"/>
          <w:szCs w:val="24"/>
        </w:rPr>
        <w:t>利尿剂的应用和护理</w:t>
      </w:r>
    </w:p>
    <w:p w:rsidR="009751F7" w:rsidRPr="00CC36F1" w:rsidRDefault="007B5665" w:rsidP="00EC2A65">
      <w:pPr>
        <w:widowControl/>
        <w:spacing w:line="360" w:lineRule="auto"/>
        <w:ind w:firstLineChars="200" w:firstLine="480"/>
        <w:rPr>
          <w:rFonts w:ascii="宋体" w:hAnsi="宋体" w:cs="Arial"/>
          <w:kern w:val="0"/>
          <w:sz w:val="24"/>
          <w:szCs w:val="24"/>
        </w:rPr>
      </w:pPr>
      <w:r>
        <w:rPr>
          <w:rFonts w:ascii="宋体" w:hAnsi="宋体" w:cs="Arial" w:hint="eastAsia"/>
          <w:noProof/>
          <w:kern w:val="0"/>
          <w:sz w:val="24"/>
          <w:szCs w:val="24"/>
        </w:rPr>
        <w:drawing>
          <wp:anchor distT="0" distB="0" distL="114300" distR="114300" simplePos="0" relativeHeight="251669504" behindDoc="1" locked="0" layoutInCell="1" allowOverlap="1">
            <wp:simplePos x="0" y="0"/>
            <wp:positionH relativeFrom="column">
              <wp:posOffset>133350</wp:posOffset>
            </wp:positionH>
            <wp:positionV relativeFrom="paragraph">
              <wp:posOffset>146685</wp:posOffset>
            </wp:positionV>
            <wp:extent cx="1352550" cy="1232535"/>
            <wp:effectExtent l="95250" t="19050" r="76200" b="43815"/>
            <wp:wrapTight wrapText="bothSides">
              <wp:wrapPolygon edited="0">
                <wp:start x="304" y="-334"/>
                <wp:lineTo x="-1521" y="2003"/>
                <wp:lineTo x="-1217" y="21032"/>
                <wp:lineTo x="0" y="22368"/>
                <wp:lineTo x="304" y="22368"/>
                <wp:lineTo x="20079" y="22368"/>
                <wp:lineTo x="20383" y="22368"/>
                <wp:lineTo x="21296" y="21366"/>
                <wp:lineTo x="21296" y="21032"/>
                <wp:lineTo x="21904" y="21032"/>
                <wp:lineTo x="22817" y="17360"/>
                <wp:lineTo x="22513" y="15691"/>
                <wp:lineTo x="22513" y="5008"/>
                <wp:lineTo x="22817" y="4006"/>
                <wp:lineTo x="22208" y="2337"/>
                <wp:lineTo x="20079" y="-334"/>
                <wp:lineTo x="304" y="-334"/>
              </wp:wrapPolygon>
            </wp:wrapTight>
            <wp:docPr id="11" name="图片 0" descr="1614097_231646207264_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614097_231646207264_2.jpg"/>
                    <pic:cNvPicPr/>
                  </pic:nvPicPr>
                  <pic:blipFill>
                    <a:blip r:embed="rId29" cstate="print"/>
                    <a:srcRect r="1577" b="4892"/>
                    <a:stretch>
                      <a:fillRect/>
                    </a:stretch>
                  </pic:blipFill>
                  <pic:spPr>
                    <a:xfrm>
                      <a:off x="0" y="0"/>
                      <a:ext cx="1352550" cy="12325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9751F7" w:rsidRPr="00CC36F1">
        <w:rPr>
          <w:rFonts w:ascii="宋体" w:hAnsi="宋体" w:cs="Arial" w:hint="eastAsia"/>
          <w:kern w:val="0"/>
          <w:sz w:val="24"/>
          <w:szCs w:val="24"/>
        </w:rPr>
        <w:t>我们会给您使用利尿药，利尿药主要有保钾利尿剂如安体舒通、氨苯喋啶和排钾利尿剂如呋塞米</w:t>
      </w:r>
      <w:r w:rsidR="00A7541D">
        <w:rPr>
          <w:rFonts w:ascii="宋体" w:hAnsi="宋体" w:cs="Arial" w:hint="eastAsia"/>
          <w:kern w:val="0"/>
          <w:sz w:val="24"/>
          <w:szCs w:val="24"/>
        </w:rPr>
        <w:t>（速尿）</w:t>
      </w:r>
      <w:r w:rsidR="009751F7" w:rsidRPr="00CC36F1">
        <w:rPr>
          <w:rFonts w:ascii="宋体" w:hAnsi="宋体" w:cs="Arial" w:hint="eastAsia"/>
          <w:kern w:val="0"/>
          <w:sz w:val="24"/>
          <w:szCs w:val="24"/>
        </w:rPr>
        <w:t>、特苏尼。应用利尿剂易出现电解质紊乱，如低钾，请多食香蕉、猕猴桃、橙子、黑木耳等含钾丰富的食物。</w:t>
      </w:r>
      <w:r w:rsidR="005C0C39">
        <w:rPr>
          <w:rFonts w:ascii="宋体" w:hAnsi="宋体" w:cs="Arial" w:hint="eastAsia"/>
          <w:kern w:val="0"/>
          <w:sz w:val="24"/>
          <w:szCs w:val="24"/>
        </w:rPr>
        <w:t>鲫鱼冬瓜汤是很好的利尿除湿食物。</w:t>
      </w:r>
    </w:p>
    <w:p w:rsidR="009751F7" w:rsidRPr="008327CD" w:rsidRDefault="009751F7" w:rsidP="00EC2A65">
      <w:pPr>
        <w:pStyle w:val="a5"/>
        <w:widowControl/>
        <w:numPr>
          <w:ilvl w:val="0"/>
          <w:numId w:val="6"/>
        </w:numPr>
        <w:spacing w:line="360" w:lineRule="auto"/>
        <w:ind w:firstLineChars="0"/>
        <w:rPr>
          <w:rFonts w:ascii="宋体" w:hAnsi="宋体" w:cs="Arial"/>
          <w:kern w:val="0"/>
          <w:sz w:val="24"/>
          <w:szCs w:val="24"/>
        </w:rPr>
      </w:pPr>
      <w:r w:rsidRPr="008327CD">
        <w:rPr>
          <w:rFonts w:ascii="宋体" w:hAnsi="宋体" w:cs="Arial" w:hint="eastAsia"/>
          <w:kern w:val="0"/>
          <w:sz w:val="24"/>
          <w:szCs w:val="24"/>
        </w:rPr>
        <w:t>腹腔穿刺术的护理</w:t>
      </w:r>
    </w:p>
    <w:p w:rsidR="00043F00" w:rsidRDefault="009751F7" w:rsidP="00EC2A65">
      <w:pPr>
        <w:widowControl/>
        <w:spacing w:line="360" w:lineRule="auto"/>
        <w:ind w:firstLineChars="200" w:firstLine="480"/>
        <w:rPr>
          <w:rFonts w:ascii="宋体" w:hAnsi="宋体"/>
          <w:sz w:val="24"/>
          <w:szCs w:val="24"/>
        </w:rPr>
      </w:pPr>
      <w:r w:rsidRPr="00CC36F1">
        <w:rPr>
          <w:rFonts w:ascii="宋体" w:hAnsi="宋体" w:cs="Arial" w:hint="eastAsia"/>
          <w:kern w:val="0"/>
          <w:sz w:val="24"/>
          <w:szCs w:val="24"/>
        </w:rPr>
        <w:t>大量顽固性腹水应用利尿剂效果较差，一般给予腹</w:t>
      </w:r>
      <w:r w:rsidR="004C44E5">
        <w:rPr>
          <w:rFonts w:ascii="宋体" w:hAnsi="宋体" w:cs="Arial" w:hint="eastAsia"/>
          <w:kern w:val="0"/>
          <w:sz w:val="24"/>
          <w:szCs w:val="24"/>
        </w:rPr>
        <w:t>腔</w:t>
      </w:r>
      <w:r w:rsidRPr="00CC36F1">
        <w:rPr>
          <w:rFonts w:ascii="宋体" w:hAnsi="宋体" w:cs="Arial" w:hint="eastAsia"/>
          <w:kern w:val="0"/>
          <w:sz w:val="24"/>
          <w:szCs w:val="24"/>
        </w:rPr>
        <w:t>穿</w:t>
      </w:r>
      <w:r w:rsidR="004C44E5">
        <w:rPr>
          <w:rFonts w:ascii="宋体" w:hAnsi="宋体" w:cs="Arial" w:hint="eastAsia"/>
          <w:kern w:val="0"/>
          <w:sz w:val="24"/>
          <w:szCs w:val="24"/>
        </w:rPr>
        <w:t>刺</w:t>
      </w:r>
      <w:r w:rsidRPr="00CC36F1">
        <w:rPr>
          <w:rFonts w:ascii="宋体" w:hAnsi="宋体" w:cs="Arial" w:hint="eastAsia"/>
          <w:kern w:val="0"/>
          <w:sz w:val="24"/>
          <w:szCs w:val="24"/>
        </w:rPr>
        <w:t>及腹腔内注射药物，以利腹水排出。术前排尿以免损伤膀胱，一次抽腹水不宜大于3000ml，以免大剂量放腹水引起大量蛋白质丢失及水电解质紊乱。穿刺过程中如有恶心、</w:t>
      </w:r>
      <w:hyperlink r:id="rId30" w:tgtFrame="_blank" w:history="1">
        <w:r w:rsidRPr="00CC36F1">
          <w:rPr>
            <w:rFonts w:ascii="宋体" w:hAnsi="宋体" w:cs="Arial" w:hint="eastAsia"/>
            <w:kern w:val="0"/>
            <w:sz w:val="24"/>
            <w:szCs w:val="24"/>
          </w:rPr>
          <w:t>头晕</w:t>
        </w:r>
      </w:hyperlink>
      <w:r w:rsidRPr="00CC36F1">
        <w:rPr>
          <w:rFonts w:ascii="宋体" w:hAnsi="宋体" w:cs="Arial" w:hint="eastAsia"/>
          <w:kern w:val="0"/>
          <w:sz w:val="24"/>
          <w:szCs w:val="24"/>
        </w:rPr>
        <w:t>、心悸等现象，请及时告诉我们。</w:t>
      </w:r>
      <w:r w:rsidRPr="00CC36F1">
        <w:rPr>
          <w:rFonts w:ascii="宋体" w:hAnsi="宋体" w:hint="eastAsia"/>
          <w:sz w:val="24"/>
          <w:szCs w:val="24"/>
        </w:rPr>
        <w:t>若经济许可，可给予静脉输入白蛋白，以维持身体有效循环容积。</w:t>
      </w:r>
    </w:p>
    <w:p w:rsidR="009751F7" w:rsidRDefault="009751F7" w:rsidP="00EC2A65">
      <w:pPr>
        <w:spacing w:line="360" w:lineRule="auto"/>
        <w:ind w:leftChars="1495" w:left="3139" w:firstLineChars="100" w:firstLine="300"/>
        <w:rPr>
          <w:rFonts w:ascii="方正粗宋简体" w:eastAsia="方正粗宋简体" w:hAnsi="宋体"/>
          <w:color w:val="FF66FF"/>
          <w:sz w:val="30"/>
          <w:szCs w:val="30"/>
        </w:rPr>
      </w:pPr>
      <w:r>
        <w:rPr>
          <w:rFonts w:ascii="方正粗宋简体" w:eastAsia="方正粗宋简体" w:hAnsi="宋体" w:hint="eastAsia"/>
          <w:color w:val="FF66FF"/>
          <w:sz w:val="30"/>
          <w:szCs w:val="30"/>
        </w:rPr>
        <w:t>每个人的症状不同</w:t>
      </w:r>
    </w:p>
    <w:p w:rsidR="009751F7" w:rsidRDefault="009751F7" w:rsidP="00EC2A65">
      <w:pPr>
        <w:spacing w:line="360" w:lineRule="auto"/>
        <w:ind w:leftChars="1495" w:left="3139" w:firstLineChars="100" w:firstLine="300"/>
        <w:rPr>
          <w:rFonts w:ascii="方正粗宋简体" w:eastAsia="方正粗宋简体" w:hAnsi="宋体"/>
          <w:color w:val="FF66FF"/>
          <w:sz w:val="30"/>
          <w:szCs w:val="30"/>
        </w:rPr>
      </w:pPr>
      <w:r w:rsidRPr="00703417">
        <w:rPr>
          <w:rFonts w:ascii="方正粗宋简体" w:eastAsia="方正粗宋简体" w:hAnsi="宋体" w:hint="eastAsia"/>
          <w:color w:val="FF66FF"/>
          <w:sz w:val="30"/>
          <w:szCs w:val="30"/>
        </w:rPr>
        <w:t>您有任何疑问敬请联系我们！</w:t>
      </w:r>
    </w:p>
    <w:p w:rsidR="005C0C39" w:rsidRDefault="00274499" w:rsidP="00EC2A65">
      <w:pPr>
        <w:spacing w:line="360" w:lineRule="auto"/>
        <w:ind w:leftChars="1495" w:left="3139" w:firstLineChars="100" w:firstLine="300"/>
        <w:rPr>
          <w:rFonts w:ascii="方正粗宋简体" w:eastAsia="方正粗宋简体" w:hAnsi="宋体" w:hint="eastAsia"/>
          <w:color w:val="FF66FF"/>
          <w:sz w:val="30"/>
          <w:szCs w:val="30"/>
        </w:rPr>
      </w:pPr>
      <w:r w:rsidRPr="00274499">
        <w:rPr>
          <w:rFonts w:ascii="方正粗宋简体" w:eastAsia="方正粗宋简体" w:hAnsi="宋体" w:hint="eastAsia"/>
          <w:color w:val="FF66FF"/>
          <w:sz w:val="30"/>
          <w:szCs w:val="30"/>
        </w:rPr>
        <w:t>联系方式：</w:t>
      </w:r>
      <w:r w:rsidR="00E34CC9">
        <w:rPr>
          <w:rFonts w:ascii="方正粗宋简体" w:eastAsia="方正粗宋简体" w:hAnsi="宋体" w:hint="eastAsia"/>
          <w:color w:val="FF66FF"/>
          <w:sz w:val="30"/>
          <w:szCs w:val="30"/>
        </w:rPr>
        <w:t>二区 6913301</w:t>
      </w:r>
    </w:p>
    <w:p w:rsidR="00E34CC9" w:rsidRDefault="00E34CC9" w:rsidP="00EC2A65">
      <w:pPr>
        <w:spacing w:line="360" w:lineRule="auto"/>
        <w:ind w:leftChars="1495" w:left="3139" w:firstLineChars="100" w:firstLine="300"/>
        <w:rPr>
          <w:rFonts w:ascii="方正粗宋简体" w:eastAsia="方正粗宋简体" w:hAnsi="宋体" w:hint="eastAsia"/>
          <w:color w:val="FF66FF"/>
          <w:sz w:val="30"/>
          <w:szCs w:val="30"/>
        </w:rPr>
      </w:pPr>
      <w:r>
        <w:rPr>
          <w:rFonts w:ascii="方正粗宋简体" w:eastAsia="方正粗宋简体" w:hAnsi="宋体" w:hint="eastAsia"/>
          <w:color w:val="FF66FF"/>
          <w:sz w:val="30"/>
          <w:szCs w:val="30"/>
        </w:rPr>
        <w:t xml:space="preserve">          三区 6913377</w:t>
      </w:r>
    </w:p>
    <w:p w:rsidR="00E34CC9" w:rsidRPr="00274499" w:rsidRDefault="00E34CC9" w:rsidP="00EC2A65">
      <w:pPr>
        <w:spacing w:line="360" w:lineRule="auto"/>
        <w:ind w:leftChars="1495" w:left="3139" w:firstLineChars="100" w:firstLine="300"/>
        <w:rPr>
          <w:rFonts w:ascii="方正粗宋简体" w:eastAsia="方正粗宋简体" w:hAnsi="宋体"/>
          <w:color w:val="FF66FF"/>
          <w:sz w:val="30"/>
          <w:szCs w:val="30"/>
        </w:rPr>
      </w:pPr>
    </w:p>
    <w:p w:rsidR="007B5665" w:rsidRDefault="007B5665">
      <w:pPr>
        <w:widowControl/>
        <w:jc w:val="left"/>
        <w:rPr>
          <w:rFonts w:ascii="宋体" w:hAnsi="宋体"/>
          <w:sz w:val="24"/>
          <w:szCs w:val="24"/>
        </w:rPr>
      </w:pPr>
    </w:p>
    <w:sectPr w:rsidR="007B5665" w:rsidSect="005811DB">
      <w:headerReference w:type="default" r:id="rId31"/>
      <w:footerReference w:type="default" r:id="rId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02E" w:rsidRDefault="007E702E" w:rsidP="009751F7">
      <w:r>
        <w:separator/>
      </w:r>
    </w:p>
  </w:endnote>
  <w:endnote w:type="continuationSeparator" w:id="1">
    <w:p w:rsidR="007E702E" w:rsidRDefault="007E702E" w:rsidP="009751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粗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132227"/>
      <w:docPartObj>
        <w:docPartGallery w:val="Page Numbers (Bottom of Page)"/>
        <w:docPartUnique/>
      </w:docPartObj>
    </w:sdtPr>
    <w:sdtContent>
      <w:p w:rsidR="0051304C" w:rsidRDefault="00F726A4">
        <w:pPr>
          <w:pStyle w:val="a4"/>
          <w:jc w:val="center"/>
        </w:pPr>
        <w:r>
          <w:fldChar w:fldCharType="begin"/>
        </w:r>
        <w:r w:rsidR="0051304C">
          <w:instrText>PAGE   \* MERGEFORMAT</w:instrText>
        </w:r>
        <w:r>
          <w:fldChar w:fldCharType="separate"/>
        </w:r>
        <w:r w:rsidR="003823C0" w:rsidRPr="003823C0">
          <w:rPr>
            <w:noProof/>
            <w:lang w:val="zh-CN"/>
          </w:rPr>
          <w:t>1</w:t>
        </w:r>
        <w:r>
          <w:fldChar w:fldCharType="end"/>
        </w:r>
      </w:p>
    </w:sdtContent>
  </w:sdt>
  <w:p w:rsidR="0051304C" w:rsidRDefault="0051304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02E" w:rsidRDefault="007E702E" w:rsidP="009751F7">
      <w:r>
        <w:separator/>
      </w:r>
    </w:p>
  </w:footnote>
  <w:footnote w:type="continuationSeparator" w:id="1">
    <w:p w:rsidR="007E702E" w:rsidRDefault="007E702E" w:rsidP="00975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C9" w:rsidRDefault="00E34CC9" w:rsidP="00E34CC9">
    <w:pPr>
      <w:pStyle w:val="a3"/>
      <w:pBdr>
        <w:bottom w:val="single" w:sz="4" w:space="1" w:color="auto"/>
      </w:pBdr>
    </w:pPr>
    <w:r>
      <w:rPr>
        <w:rFonts w:hint="eastAsia"/>
      </w:rPr>
      <w:t>粤北人民医院放疗科</w:t>
    </w:r>
    <w:r>
      <w:tab/>
    </w:r>
    <w:r>
      <w:rPr>
        <w:rFonts w:hint="eastAsia"/>
      </w:rPr>
      <w:t>疾病健康指导手册</w:t>
    </w:r>
    <w:r>
      <w:t>2.0</w:t>
    </w:r>
    <w:r>
      <w:rPr>
        <w:rFonts w:hint="eastAsia"/>
      </w:rPr>
      <w:t>版</w:t>
    </w:r>
    <w:r>
      <w:t xml:space="preserve">                      2019.08</w:t>
    </w:r>
  </w:p>
  <w:p w:rsidR="00D02DE3" w:rsidRPr="00E34CC9" w:rsidRDefault="00D02DE3" w:rsidP="00E34C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F681"/>
      </v:shape>
    </w:pict>
  </w:numPicBullet>
  <w:abstractNum w:abstractNumId="0">
    <w:nsid w:val="0662113E"/>
    <w:multiLevelType w:val="hybridMultilevel"/>
    <w:tmpl w:val="3EF0C7C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116C0814"/>
    <w:multiLevelType w:val="hybridMultilevel"/>
    <w:tmpl w:val="AA6A2376"/>
    <w:lvl w:ilvl="0" w:tplc="D55E19D2">
      <w:start w:val="1"/>
      <w:numFmt w:val="decimal"/>
      <w:lvlText w:val="%1."/>
      <w:lvlJc w:val="left"/>
      <w:pPr>
        <w:ind w:left="855" w:hanging="420"/>
      </w:pPr>
      <w:rPr>
        <w:b w:val="0"/>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
    <w:nsid w:val="15A51329"/>
    <w:multiLevelType w:val="hybridMultilevel"/>
    <w:tmpl w:val="7898D9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60C7A3B"/>
    <w:multiLevelType w:val="hybridMultilevel"/>
    <w:tmpl w:val="A136478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7606FA3"/>
    <w:multiLevelType w:val="hybridMultilevel"/>
    <w:tmpl w:val="21A661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8535C9A"/>
    <w:multiLevelType w:val="hybridMultilevel"/>
    <w:tmpl w:val="9B78ECBE"/>
    <w:lvl w:ilvl="0" w:tplc="0409000B">
      <w:start w:val="1"/>
      <w:numFmt w:val="bullet"/>
      <w:lvlText w:val=""/>
      <w:lvlJc w:val="left"/>
      <w:pPr>
        <w:ind w:left="900" w:hanging="42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98E080D"/>
    <w:multiLevelType w:val="hybridMultilevel"/>
    <w:tmpl w:val="0764D898"/>
    <w:lvl w:ilvl="0" w:tplc="04090007">
      <w:start w:val="1"/>
      <w:numFmt w:val="bullet"/>
      <w:lvlText w:val=""/>
      <w:lvlPicBulletId w:val="0"/>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2357974"/>
    <w:multiLevelType w:val="hybridMultilevel"/>
    <w:tmpl w:val="A9C2E388"/>
    <w:lvl w:ilvl="0" w:tplc="7C9044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F012D0"/>
    <w:multiLevelType w:val="hybridMultilevel"/>
    <w:tmpl w:val="AD48423A"/>
    <w:lvl w:ilvl="0" w:tplc="EA820ED6">
      <w:start w:val="5"/>
      <w:numFmt w:val="decimal"/>
      <w:lvlText w:val="（%1）"/>
      <w:lvlJc w:val="left"/>
      <w:pPr>
        <w:ind w:left="1799" w:hanging="720"/>
      </w:pPr>
      <w:rPr>
        <w:rFonts w:hint="default"/>
      </w:rPr>
    </w:lvl>
    <w:lvl w:ilvl="1" w:tplc="04090019" w:tentative="1">
      <w:start w:val="1"/>
      <w:numFmt w:val="lowerLetter"/>
      <w:lvlText w:val="%2)"/>
      <w:lvlJc w:val="left"/>
      <w:pPr>
        <w:ind w:left="1919" w:hanging="420"/>
      </w:pPr>
    </w:lvl>
    <w:lvl w:ilvl="2" w:tplc="0409001B" w:tentative="1">
      <w:start w:val="1"/>
      <w:numFmt w:val="lowerRoman"/>
      <w:lvlText w:val="%3."/>
      <w:lvlJc w:val="right"/>
      <w:pPr>
        <w:ind w:left="2339" w:hanging="420"/>
      </w:pPr>
    </w:lvl>
    <w:lvl w:ilvl="3" w:tplc="0409000F" w:tentative="1">
      <w:start w:val="1"/>
      <w:numFmt w:val="decimal"/>
      <w:lvlText w:val="%4."/>
      <w:lvlJc w:val="left"/>
      <w:pPr>
        <w:ind w:left="2759" w:hanging="420"/>
      </w:pPr>
    </w:lvl>
    <w:lvl w:ilvl="4" w:tplc="04090019" w:tentative="1">
      <w:start w:val="1"/>
      <w:numFmt w:val="lowerLetter"/>
      <w:lvlText w:val="%5)"/>
      <w:lvlJc w:val="left"/>
      <w:pPr>
        <w:ind w:left="3179" w:hanging="420"/>
      </w:pPr>
    </w:lvl>
    <w:lvl w:ilvl="5" w:tplc="0409001B" w:tentative="1">
      <w:start w:val="1"/>
      <w:numFmt w:val="lowerRoman"/>
      <w:lvlText w:val="%6."/>
      <w:lvlJc w:val="right"/>
      <w:pPr>
        <w:ind w:left="3599" w:hanging="420"/>
      </w:pPr>
    </w:lvl>
    <w:lvl w:ilvl="6" w:tplc="0409000F" w:tentative="1">
      <w:start w:val="1"/>
      <w:numFmt w:val="decimal"/>
      <w:lvlText w:val="%7."/>
      <w:lvlJc w:val="left"/>
      <w:pPr>
        <w:ind w:left="4019" w:hanging="420"/>
      </w:pPr>
    </w:lvl>
    <w:lvl w:ilvl="7" w:tplc="04090019" w:tentative="1">
      <w:start w:val="1"/>
      <w:numFmt w:val="lowerLetter"/>
      <w:lvlText w:val="%8)"/>
      <w:lvlJc w:val="left"/>
      <w:pPr>
        <w:ind w:left="4439" w:hanging="420"/>
      </w:pPr>
    </w:lvl>
    <w:lvl w:ilvl="8" w:tplc="0409001B" w:tentative="1">
      <w:start w:val="1"/>
      <w:numFmt w:val="lowerRoman"/>
      <w:lvlText w:val="%9."/>
      <w:lvlJc w:val="right"/>
      <w:pPr>
        <w:ind w:left="4859" w:hanging="420"/>
      </w:pPr>
    </w:lvl>
  </w:abstractNum>
  <w:abstractNum w:abstractNumId="9">
    <w:nsid w:val="24DA7D47"/>
    <w:multiLevelType w:val="hybridMultilevel"/>
    <w:tmpl w:val="BA3CFEAA"/>
    <w:lvl w:ilvl="0" w:tplc="04090007">
      <w:start w:val="1"/>
      <w:numFmt w:val="bullet"/>
      <w:lvlText w:val=""/>
      <w:lvlPicBulletId w:val="0"/>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0">
    <w:nsid w:val="268F0594"/>
    <w:multiLevelType w:val="multilevel"/>
    <w:tmpl w:val="634845B8"/>
    <w:lvl w:ilvl="0">
      <w:start w:val="1"/>
      <w:numFmt w:val="bullet"/>
      <w:lvlText w:val=""/>
      <w:lvlJc w:val="left"/>
      <w:pPr>
        <w:ind w:left="845" w:hanging="420"/>
      </w:pPr>
      <w:rPr>
        <w:rFonts w:ascii="Wingdings" w:hAnsi="Wingdings" w:hint="default"/>
      </w:rPr>
    </w:lvl>
    <w:lvl w:ilvl="1">
      <w:start w:val="1"/>
      <w:numFmt w:val="bullet"/>
      <w:lvlText w:val=""/>
      <w:lvlJc w:val="left"/>
      <w:pPr>
        <w:ind w:left="845" w:hanging="420"/>
      </w:pPr>
      <w:rPr>
        <w:rFonts w:ascii="Wingdings" w:hAnsi="Wingdings" w:hint="default"/>
      </w:rPr>
    </w:lvl>
    <w:lvl w:ilvl="2">
      <w:start w:val="1"/>
      <w:numFmt w:val="bullet"/>
      <w:lvlText w:val=""/>
      <w:lvlJc w:val="left"/>
      <w:pPr>
        <w:ind w:left="84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845" w:hanging="420"/>
      </w:pPr>
      <w:rPr>
        <w:rFonts w:ascii="Wingdings" w:hAnsi="Wingdings" w:hint="default"/>
      </w:rPr>
    </w:lvl>
    <w:lvl w:ilvl="5">
      <w:start w:val="1"/>
      <w:numFmt w:val="bullet"/>
      <w:lvlText w:val=""/>
      <w:lvlJc w:val="left"/>
      <w:pPr>
        <w:ind w:left="845" w:hanging="420"/>
      </w:pPr>
      <w:rPr>
        <w:rFonts w:ascii="Wingdings" w:hAnsi="Wingdings" w:hint="default"/>
      </w:rPr>
    </w:lvl>
    <w:lvl w:ilvl="6">
      <w:start w:val="1"/>
      <w:numFmt w:val="bullet"/>
      <w:lvlText w:val=""/>
      <w:lvlJc w:val="left"/>
      <w:pPr>
        <w:ind w:left="845" w:hanging="420"/>
      </w:pPr>
      <w:rPr>
        <w:rFonts w:ascii="Wingdings" w:hAnsi="Wingdings" w:hint="default"/>
      </w:rPr>
    </w:lvl>
    <w:lvl w:ilvl="7">
      <w:start w:val="1"/>
      <w:numFmt w:val="bullet"/>
      <w:lvlText w:val=""/>
      <w:lvlJc w:val="left"/>
      <w:pPr>
        <w:ind w:left="845" w:hanging="420"/>
      </w:pPr>
      <w:rPr>
        <w:rFonts w:ascii="Wingdings" w:hAnsi="Wingdings" w:hint="default"/>
      </w:rPr>
    </w:lvl>
    <w:lvl w:ilvl="8">
      <w:start w:val="1"/>
      <w:numFmt w:val="bullet"/>
      <w:lvlText w:val=""/>
      <w:lvlJc w:val="left"/>
      <w:pPr>
        <w:ind w:left="845" w:hanging="420"/>
      </w:pPr>
      <w:rPr>
        <w:rFonts w:ascii="Wingdings" w:hAnsi="Wingdings" w:hint="default"/>
      </w:rPr>
    </w:lvl>
  </w:abstractNum>
  <w:abstractNum w:abstractNumId="11">
    <w:nsid w:val="27F17A3C"/>
    <w:multiLevelType w:val="hybridMultilevel"/>
    <w:tmpl w:val="64580094"/>
    <w:lvl w:ilvl="0" w:tplc="6FBAC7A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8864C1F"/>
    <w:multiLevelType w:val="hybridMultilevel"/>
    <w:tmpl w:val="4622F286"/>
    <w:lvl w:ilvl="0" w:tplc="8A462A3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D215FE"/>
    <w:multiLevelType w:val="hybridMultilevel"/>
    <w:tmpl w:val="942E44C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2D14B98"/>
    <w:multiLevelType w:val="hybridMultilevel"/>
    <w:tmpl w:val="B942BB4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37713458"/>
    <w:multiLevelType w:val="hybridMultilevel"/>
    <w:tmpl w:val="259E7D1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3B365400"/>
    <w:multiLevelType w:val="hybridMultilevel"/>
    <w:tmpl w:val="BE7C33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CC05CCE"/>
    <w:multiLevelType w:val="hybridMultilevel"/>
    <w:tmpl w:val="CD6C613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5300C11"/>
    <w:multiLevelType w:val="hybridMultilevel"/>
    <w:tmpl w:val="44B8B7B2"/>
    <w:lvl w:ilvl="0" w:tplc="2B9A23F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46D81EAD"/>
    <w:multiLevelType w:val="hybridMultilevel"/>
    <w:tmpl w:val="01AC863A"/>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4EAA0AD1"/>
    <w:multiLevelType w:val="hybridMultilevel"/>
    <w:tmpl w:val="9DF4111C"/>
    <w:lvl w:ilvl="0" w:tplc="39F4A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F1805FA"/>
    <w:multiLevelType w:val="hybridMultilevel"/>
    <w:tmpl w:val="D86E7428"/>
    <w:lvl w:ilvl="0" w:tplc="0409000B">
      <w:start w:val="1"/>
      <w:numFmt w:val="bullet"/>
      <w:lvlText w:val=""/>
      <w:lvlJc w:val="left"/>
      <w:pPr>
        <w:ind w:left="900" w:hanging="42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1795669"/>
    <w:multiLevelType w:val="hybridMultilevel"/>
    <w:tmpl w:val="A9E2DC4E"/>
    <w:lvl w:ilvl="0" w:tplc="0409000F">
      <w:start w:val="1"/>
      <w:numFmt w:val="decimal"/>
      <w:lvlText w:val="%1."/>
      <w:lvlJc w:val="left"/>
      <w:pPr>
        <w:ind w:left="2688" w:hanging="420"/>
      </w:pPr>
    </w:lvl>
    <w:lvl w:ilvl="1" w:tplc="04090019" w:tentative="1">
      <w:start w:val="1"/>
      <w:numFmt w:val="lowerLetter"/>
      <w:lvlText w:val="%2)"/>
      <w:lvlJc w:val="left"/>
      <w:pPr>
        <w:ind w:left="3163" w:hanging="420"/>
      </w:pPr>
    </w:lvl>
    <w:lvl w:ilvl="2" w:tplc="0409001B" w:tentative="1">
      <w:start w:val="1"/>
      <w:numFmt w:val="lowerRoman"/>
      <w:lvlText w:val="%3."/>
      <w:lvlJc w:val="right"/>
      <w:pPr>
        <w:ind w:left="3583" w:hanging="420"/>
      </w:pPr>
    </w:lvl>
    <w:lvl w:ilvl="3" w:tplc="0409000F" w:tentative="1">
      <w:start w:val="1"/>
      <w:numFmt w:val="decimal"/>
      <w:lvlText w:val="%4."/>
      <w:lvlJc w:val="left"/>
      <w:pPr>
        <w:ind w:left="4003" w:hanging="420"/>
      </w:pPr>
    </w:lvl>
    <w:lvl w:ilvl="4" w:tplc="04090019" w:tentative="1">
      <w:start w:val="1"/>
      <w:numFmt w:val="lowerLetter"/>
      <w:lvlText w:val="%5)"/>
      <w:lvlJc w:val="left"/>
      <w:pPr>
        <w:ind w:left="4423" w:hanging="420"/>
      </w:pPr>
    </w:lvl>
    <w:lvl w:ilvl="5" w:tplc="0409001B" w:tentative="1">
      <w:start w:val="1"/>
      <w:numFmt w:val="lowerRoman"/>
      <w:lvlText w:val="%6."/>
      <w:lvlJc w:val="right"/>
      <w:pPr>
        <w:ind w:left="4843" w:hanging="420"/>
      </w:pPr>
    </w:lvl>
    <w:lvl w:ilvl="6" w:tplc="0409000F" w:tentative="1">
      <w:start w:val="1"/>
      <w:numFmt w:val="decimal"/>
      <w:lvlText w:val="%7."/>
      <w:lvlJc w:val="left"/>
      <w:pPr>
        <w:ind w:left="5263" w:hanging="420"/>
      </w:pPr>
    </w:lvl>
    <w:lvl w:ilvl="7" w:tplc="04090019" w:tentative="1">
      <w:start w:val="1"/>
      <w:numFmt w:val="lowerLetter"/>
      <w:lvlText w:val="%8)"/>
      <w:lvlJc w:val="left"/>
      <w:pPr>
        <w:ind w:left="5683" w:hanging="420"/>
      </w:pPr>
    </w:lvl>
    <w:lvl w:ilvl="8" w:tplc="0409001B" w:tentative="1">
      <w:start w:val="1"/>
      <w:numFmt w:val="lowerRoman"/>
      <w:lvlText w:val="%9."/>
      <w:lvlJc w:val="right"/>
      <w:pPr>
        <w:ind w:left="6103" w:hanging="420"/>
      </w:pPr>
    </w:lvl>
  </w:abstractNum>
  <w:abstractNum w:abstractNumId="23">
    <w:nsid w:val="5480013B"/>
    <w:multiLevelType w:val="multilevel"/>
    <w:tmpl w:val="0F221096"/>
    <w:lvl w:ilvl="0">
      <w:start w:val="1"/>
      <w:numFmt w:val="bullet"/>
      <w:lvlText w:val=""/>
      <w:lvlJc w:val="left"/>
      <w:pPr>
        <w:ind w:left="845" w:hanging="420"/>
      </w:pPr>
      <w:rPr>
        <w:rFonts w:ascii="Wingdings" w:hAnsi="Wingdings" w:hint="default"/>
      </w:rPr>
    </w:lvl>
    <w:lvl w:ilvl="1">
      <w:start w:val="1"/>
      <w:numFmt w:val="bullet"/>
      <w:lvlText w:val=""/>
      <w:lvlJc w:val="left"/>
      <w:pPr>
        <w:ind w:left="845" w:hanging="420"/>
      </w:pPr>
      <w:rPr>
        <w:rFonts w:ascii="Wingdings" w:hAnsi="Wingdings" w:hint="default"/>
      </w:rPr>
    </w:lvl>
    <w:lvl w:ilvl="2">
      <w:start w:val="1"/>
      <w:numFmt w:val="bullet"/>
      <w:lvlText w:val=""/>
      <w:lvlJc w:val="left"/>
      <w:pPr>
        <w:ind w:left="84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845" w:hanging="420"/>
      </w:pPr>
      <w:rPr>
        <w:rFonts w:ascii="Wingdings" w:hAnsi="Wingdings" w:hint="default"/>
      </w:rPr>
    </w:lvl>
    <w:lvl w:ilvl="5">
      <w:start w:val="1"/>
      <w:numFmt w:val="bullet"/>
      <w:lvlText w:val=""/>
      <w:lvlJc w:val="left"/>
      <w:pPr>
        <w:ind w:left="845" w:hanging="420"/>
      </w:pPr>
      <w:rPr>
        <w:rFonts w:ascii="Wingdings" w:hAnsi="Wingdings" w:hint="default"/>
      </w:rPr>
    </w:lvl>
    <w:lvl w:ilvl="6">
      <w:start w:val="1"/>
      <w:numFmt w:val="bullet"/>
      <w:lvlText w:val=""/>
      <w:lvlJc w:val="left"/>
      <w:pPr>
        <w:ind w:left="845" w:hanging="420"/>
      </w:pPr>
      <w:rPr>
        <w:rFonts w:ascii="Wingdings" w:hAnsi="Wingdings" w:hint="default"/>
      </w:rPr>
    </w:lvl>
    <w:lvl w:ilvl="7">
      <w:start w:val="1"/>
      <w:numFmt w:val="bullet"/>
      <w:lvlText w:val=""/>
      <w:lvlJc w:val="left"/>
      <w:pPr>
        <w:ind w:left="845" w:hanging="420"/>
      </w:pPr>
      <w:rPr>
        <w:rFonts w:ascii="Wingdings" w:hAnsi="Wingdings" w:hint="default"/>
      </w:rPr>
    </w:lvl>
    <w:lvl w:ilvl="8">
      <w:start w:val="1"/>
      <w:numFmt w:val="bullet"/>
      <w:lvlText w:val=""/>
      <w:lvlJc w:val="left"/>
      <w:pPr>
        <w:ind w:left="845" w:hanging="420"/>
      </w:pPr>
      <w:rPr>
        <w:rFonts w:ascii="Wingdings" w:hAnsi="Wingdings" w:hint="default"/>
      </w:rPr>
    </w:lvl>
  </w:abstractNum>
  <w:abstractNum w:abstractNumId="24">
    <w:nsid w:val="55944708"/>
    <w:multiLevelType w:val="hybridMultilevel"/>
    <w:tmpl w:val="1730CF78"/>
    <w:lvl w:ilvl="0" w:tplc="36F6EECE">
      <w:start w:val="5"/>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9CB0022"/>
    <w:multiLevelType w:val="hybridMultilevel"/>
    <w:tmpl w:val="6B40EA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0132B9"/>
    <w:multiLevelType w:val="hybridMultilevel"/>
    <w:tmpl w:val="14F207E2"/>
    <w:lvl w:ilvl="0" w:tplc="5D421A3E">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7">
    <w:nsid w:val="5B855A1D"/>
    <w:multiLevelType w:val="hybridMultilevel"/>
    <w:tmpl w:val="174AF42A"/>
    <w:lvl w:ilvl="0" w:tplc="76B218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E577F5A"/>
    <w:multiLevelType w:val="hybridMultilevel"/>
    <w:tmpl w:val="F3CEA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14B400C"/>
    <w:multiLevelType w:val="hybridMultilevel"/>
    <w:tmpl w:val="57782E1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nsid w:val="63811227"/>
    <w:multiLevelType w:val="hybridMultilevel"/>
    <w:tmpl w:val="D84C8028"/>
    <w:lvl w:ilvl="0" w:tplc="0409000B">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nsid w:val="644C0525"/>
    <w:multiLevelType w:val="hybridMultilevel"/>
    <w:tmpl w:val="DBDC08C8"/>
    <w:lvl w:ilvl="0" w:tplc="0B88C2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5F403CB"/>
    <w:multiLevelType w:val="hybridMultilevel"/>
    <w:tmpl w:val="6E5E7C5C"/>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61928F5"/>
    <w:multiLevelType w:val="hybridMultilevel"/>
    <w:tmpl w:val="B2587E2A"/>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6E241E3D"/>
    <w:multiLevelType w:val="hybridMultilevel"/>
    <w:tmpl w:val="D2D4A90A"/>
    <w:lvl w:ilvl="0" w:tplc="0409000F">
      <w:start w:val="1"/>
      <w:numFmt w:val="decimal"/>
      <w:lvlText w:val="%1."/>
      <w:lvlJc w:val="left"/>
      <w:pPr>
        <w:ind w:left="1005" w:hanging="420"/>
      </w:p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35">
    <w:nsid w:val="6F0A23FD"/>
    <w:multiLevelType w:val="hybridMultilevel"/>
    <w:tmpl w:val="A562145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71947B73"/>
    <w:multiLevelType w:val="hybridMultilevel"/>
    <w:tmpl w:val="82A685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26E46A2"/>
    <w:multiLevelType w:val="hybridMultilevel"/>
    <w:tmpl w:val="E0AA8220"/>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8">
    <w:nsid w:val="7291657E"/>
    <w:multiLevelType w:val="hybridMultilevel"/>
    <w:tmpl w:val="B1CC4D74"/>
    <w:lvl w:ilvl="0" w:tplc="5E2EA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6A574D7"/>
    <w:multiLevelType w:val="hybridMultilevel"/>
    <w:tmpl w:val="65303BE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7EAC51FD"/>
    <w:multiLevelType w:val="hybridMultilevel"/>
    <w:tmpl w:val="1ADA6744"/>
    <w:lvl w:ilvl="0" w:tplc="0409000B">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2"/>
  </w:num>
  <w:num w:numId="2">
    <w:abstractNumId w:val="1"/>
  </w:num>
  <w:num w:numId="3">
    <w:abstractNumId w:val="3"/>
  </w:num>
  <w:num w:numId="4">
    <w:abstractNumId w:val="17"/>
  </w:num>
  <w:num w:numId="5">
    <w:abstractNumId w:val="13"/>
  </w:num>
  <w:num w:numId="6">
    <w:abstractNumId w:val="34"/>
  </w:num>
  <w:num w:numId="7">
    <w:abstractNumId w:val="39"/>
  </w:num>
  <w:num w:numId="8">
    <w:abstractNumId w:val="4"/>
  </w:num>
  <w:num w:numId="9">
    <w:abstractNumId w:val="2"/>
  </w:num>
  <w:num w:numId="10">
    <w:abstractNumId w:val="16"/>
  </w:num>
  <w:num w:numId="11">
    <w:abstractNumId w:val="25"/>
  </w:num>
  <w:num w:numId="12">
    <w:abstractNumId w:val="36"/>
  </w:num>
  <w:num w:numId="13">
    <w:abstractNumId w:val="24"/>
  </w:num>
  <w:num w:numId="14">
    <w:abstractNumId w:val="37"/>
  </w:num>
  <w:num w:numId="15">
    <w:abstractNumId w:val="7"/>
  </w:num>
  <w:num w:numId="16">
    <w:abstractNumId w:val="38"/>
  </w:num>
  <w:num w:numId="17">
    <w:abstractNumId w:val="14"/>
  </w:num>
  <w:num w:numId="18">
    <w:abstractNumId w:val="0"/>
  </w:num>
  <w:num w:numId="19">
    <w:abstractNumId w:val="30"/>
  </w:num>
  <w:num w:numId="20">
    <w:abstractNumId w:val="23"/>
  </w:num>
  <w:num w:numId="21">
    <w:abstractNumId w:val="28"/>
  </w:num>
  <w:num w:numId="22">
    <w:abstractNumId w:val="10"/>
  </w:num>
  <w:num w:numId="23">
    <w:abstractNumId w:val="35"/>
  </w:num>
  <w:num w:numId="24">
    <w:abstractNumId w:val="19"/>
  </w:num>
  <w:num w:numId="25">
    <w:abstractNumId w:val="29"/>
  </w:num>
  <w:num w:numId="26">
    <w:abstractNumId w:val="15"/>
  </w:num>
  <w:num w:numId="27">
    <w:abstractNumId w:val="33"/>
  </w:num>
  <w:num w:numId="28">
    <w:abstractNumId w:val="9"/>
  </w:num>
  <w:num w:numId="29">
    <w:abstractNumId w:val="32"/>
  </w:num>
  <w:num w:numId="30">
    <w:abstractNumId w:val="6"/>
  </w:num>
  <w:num w:numId="31">
    <w:abstractNumId w:val="40"/>
  </w:num>
  <w:num w:numId="32">
    <w:abstractNumId w:val="5"/>
  </w:num>
  <w:num w:numId="33">
    <w:abstractNumId w:val="21"/>
  </w:num>
  <w:num w:numId="34">
    <w:abstractNumId w:val="11"/>
  </w:num>
  <w:num w:numId="35">
    <w:abstractNumId w:val="12"/>
  </w:num>
  <w:num w:numId="36">
    <w:abstractNumId w:val="20"/>
  </w:num>
  <w:num w:numId="37">
    <w:abstractNumId w:val="27"/>
  </w:num>
  <w:num w:numId="38">
    <w:abstractNumId w:val="31"/>
  </w:num>
  <w:num w:numId="39">
    <w:abstractNumId w:val="8"/>
  </w:num>
  <w:num w:numId="40">
    <w:abstractNumId w:val="26"/>
  </w:num>
  <w:num w:numId="4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51F7"/>
    <w:rsid w:val="000203E0"/>
    <w:rsid w:val="00043F00"/>
    <w:rsid w:val="0004721B"/>
    <w:rsid w:val="000500AC"/>
    <w:rsid w:val="00063BF9"/>
    <w:rsid w:val="00072178"/>
    <w:rsid w:val="0008096A"/>
    <w:rsid w:val="00092D7D"/>
    <w:rsid w:val="000939A4"/>
    <w:rsid w:val="000D0D3E"/>
    <w:rsid w:val="00115F77"/>
    <w:rsid w:val="001A5123"/>
    <w:rsid w:val="001C739A"/>
    <w:rsid w:val="00222C5F"/>
    <w:rsid w:val="002370EE"/>
    <w:rsid w:val="002376DB"/>
    <w:rsid w:val="00267C2F"/>
    <w:rsid w:val="00274499"/>
    <w:rsid w:val="002F30A2"/>
    <w:rsid w:val="003122A0"/>
    <w:rsid w:val="003126EC"/>
    <w:rsid w:val="00330CC2"/>
    <w:rsid w:val="00357ECD"/>
    <w:rsid w:val="00373C8A"/>
    <w:rsid w:val="003823C0"/>
    <w:rsid w:val="003A3281"/>
    <w:rsid w:val="003D0DFB"/>
    <w:rsid w:val="00401FB9"/>
    <w:rsid w:val="00402A71"/>
    <w:rsid w:val="004040EC"/>
    <w:rsid w:val="00416D43"/>
    <w:rsid w:val="004328ED"/>
    <w:rsid w:val="00471CAE"/>
    <w:rsid w:val="0047415B"/>
    <w:rsid w:val="00484DEB"/>
    <w:rsid w:val="004B7A17"/>
    <w:rsid w:val="004C44E5"/>
    <w:rsid w:val="004D20CE"/>
    <w:rsid w:val="0051304C"/>
    <w:rsid w:val="005140B8"/>
    <w:rsid w:val="0053729A"/>
    <w:rsid w:val="005811DB"/>
    <w:rsid w:val="0058301E"/>
    <w:rsid w:val="005961CE"/>
    <w:rsid w:val="005A64CC"/>
    <w:rsid w:val="005B583E"/>
    <w:rsid w:val="005B6AE8"/>
    <w:rsid w:val="005C0C39"/>
    <w:rsid w:val="00613618"/>
    <w:rsid w:val="00664383"/>
    <w:rsid w:val="006B1094"/>
    <w:rsid w:val="006C1B7A"/>
    <w:rsid w:val="006C5E6D"/>
    <w:rsid w:val="00702D05"/>
    <w:rsid w:val="007633F8"/>
    <w:rsid w:val="00775169"/>
    <w:rsid w:val="00794618"/>
    <w:rsid w:val="007B4300"/>
    <w:rsid w:val="007B5665"/>
    <w:rsid w:val="007C3690"/>
    <w:rsid w:val="007D1BC9"/>
    <w:rsid w:val="007E34D3"/>
    <w:rsid w:val="007E702E"/>
    <w:rsid w:val="00830EF1"/>
    <w:rsid w:val="008A447F"/>
    <w:rsid w:val="008C6236"/>
    <w:rsid w:val="008E5CC2"/>
    <w:rsid w:val="008F0687"/>
    <w:rsid w:val="00901743"/>
    <w:rsid w:val="00926356"/>
    <w:rsid w:val="00941C9A"/>
    <w:rsid w:val="009454E3"/>
    <w:rsid w:val="009751F7"/>
    <w:rsid w:val="00975FE6"/>
    <w:rsid w:val="00983081"/>
    <w:rsid w:val="009B0A47"/>
    <w:rsid w:val="009C4D91"/>
    <w:rsid w:val="009D6E0D"/>
    <w:rsid w:val="009E2ECD"/>
    <w:rsid w:val="00A07F46"/>
    <w:rsid w:val="00A377E5"/>
    <w:rsid w:val="00A40522"/>
    <w:rsid w:val="00A42C67"/>
    <w:rsid w:val="00A46ACD"/>
    <w:rsid w:val="00A510B3"/>
    <w:rsid w:val="00A55322"/>
    <w:rsid w:val="00A62040"/>
    <w:rsid w:val="00A7541D"/>
    <w:rsid w:val="00A903D3"/>
    <w:rsid w:val="00AF3716"/>
    <w:rsid w:val="00AF4EB8"/>
    <w:rsid w:val="00B26FB2"/>
    <w:rsid w:val="00B70690"/>
    <w:rsid w:val="00BC14D6"/>
    <w:rsid w:val="00BE1F09"/>
    <w:rsid w:val="00C2112C"/>
    <w:rsid w:val="00C31EE3"/>
    <w:rsid w:val="00C5584A"/>
    <w:rsid w:val="00CC22BE"/>
    <w:rsid w:val="00CD6854"/>
    <w:rsid w:val="00CF0378"/>
    <w:rsid w:val="00D02DE3"/>
    <w:rsid w:val="00D667BD"/>
    <w:rsid w:val="00D714FD"/>
    <w:rsid w:val="00D73E23"/>
    <w:rsid w:val="00D84440"/>
    <w:rsid w:val="00DB5A1D"/>
    <w:rsid w:val="00DB7992"/>
    <w:rsid w:val="00DC6D89"/>
    <w:rsid w:val="00DE4800"/>
    <w:rsid w:val="00DE5038"/>
    <w:rsid w:val="00E34CC9"/>
    <w:rsid w:val="00E80B65"/>
    <w:rsid w:val="00EC2A65"/>
    <w:rsid w:val="00F00DEC"/>
    <w:rsid w:val="00F32D65"/>
    <w:rsid w:val="00F726A4"/>
    <w:rsid w:val="00F852C5"/>
    <w:rsid w:val="00FC7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F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9751F7"/>
    <w:pPr>
      <w:keepNext/>
      <w:keepLines/>
      <w:spacing w:line="578" w:lineRule="auto"/>
      <w:jc w:val="center"/>
      <w:outlineLvl w:val="0"/>
    </w:pPr>
    <w:rPr>
      <w:b/>
      <w:bCs/>
      <w:kern w:val="44"/>
      <w:sz w:val="44"/>
      <w:szCs w:val="44"/>
    </w:rPr>
  </w:style>
  <w:style w:type="paragraph" w:styleId="2">
    <w:name w:val="heading 2"/>
    <w:basedOn w:val="a"/>
    <w:next w:val="a"/>
    <w:link w:val="2Char1"/>
    <w:uiPriority w:val="9"/>
    <w:unhideWhenUsed/>
    <w:qFormat/>
    <w:rsid w:val="009751F7"/>
    <w:pPr>
      <w:keepNext/>
      <w:keepLines/>
      <w:spacing w:line="416" w:lineRule="auto"/>
      <w:jc w:val="lef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51F7"/>
    <w:rPr>
      <w:sz w:val="18"/>
      <w:szCs w:val="18"/>
    </w:rPr>
  </w:style>
  <w:style w:type="paragraph" w:styleId="a4">
    <w:name w:val="footer"/>
    <w:basedOn w:val="a"/>
    <w:link w:val="Char0"/>
    <w:uiPriority w:val="99"/>
    <w:unhideWhenUsed/>
    <w:rsid w:val="009751F7"/>
    <w:pPr>
      <w:tabs>
        <w:tab w:val="center" w:pos="4153"/>
        <w:tab w:val="right" w:pos="8306"/>
      </w:tabs>
      <w:snapToGrid w:val="0"/>
      <w:jc w:val="left"/>
    </w:pPr>
    <w:rPr>
      <w:sz w:val="18"/>
      <w:szCs w:val="18"/>
    </w:rPr>
  </w:style>
  <w:style w:type="character" w:customStyle="1" w:styleId="Char0">
    <w:name w:val="页脚 Char"/>
    <w:basedOn w:val="a0"/>
    <w:link w:val="a4"/>
    <w:uiPriority w:val="99"/>
    <w:rsid w:val="009751F7"/>
    <w:rPr>
      <w:sz w:val="18"/>
      <w:szCs w:val="18"/>
    </w:rPr>
  </w:style>
  <w:style w:type="character" w:customStyle="1" w:styleId="1Char">
    <w:name w:val="标题 1 Char"/>
    <w:basedOn w:val="a0"/>
    <w:link w:val="1"/>
    <w:uiPriority w:val="9"/>
    <w:rsid w:val="009751F7"/>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9751F7"/>
    <w:rPr>
      <w:rFonts w:asciiTheme="majorHAnsi" w:eastAsiaTheme="majorEastAsia" w:hAnsiTheme="majorHAnsi" w:cstheme="majorBidi"/>
      <w:b/>
      <w:bCs/>
      <w:sz w:val="32"/>
      <w:szCs w:val="32"/>
    </w:rPr>
  </w:style>
  <w:style w:type="paragraph" w:styleId="a5">
    <w:name w:val="List Paragraph"/>
    <w:basedOn w:val="a"/>
    <w:uiPriority w:val="34"/>
    <w:qFormat/>
    <w:rsid w:val="009751F7"/>
    <w:pPr>
      <w:ind w:firstLineChars="200" w:firstLine="420"/>
    </w:pPr>
    <w:rPr>
      <w:rFonts w:ascii="Calibri" w:hAnsi="Calibri"/>
      <w:szCs w:val="22"/>
    </w:rPr>
  </w:style>
  <w:style w:type="character" w:customStyle="1" w:styleId="2Char1">
    <w:name w:val="标题 2 Char1"/>
    <w:basedOn w:val="a0"/>
    <w:link w:val="2"/>
    <w:uiPriority w:val="9"/>
    <w:rsid w:val="009751F7"/>
    <w:rPr>
      <w:rFonts w:ascii="Cambria" w:eastAsia="宋体" w:hAnsi="Cambria" w:cs="Times New Roman"/>
      <w:b/>
      <w:bCs/>
      <w:sz w:val="32"/>
      <w:szCs w:val="32"/>
    </w:rPr>
  </w:style>
  <w:style w:type="paragraph" w:styleId="a6">
    <w:name w:val="Normal (Web)"/>
    <w:basedOn w:val="a"/>
    <w:uiPriority w:val="99"/>
    <w:rsid w:val="009751F7"/>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rsid w:val="009751F7"/>
    <w:rPr>
      <w:b/>
      <w:bCs/>
    </w:rPr>
  </w:style>
  <w:style w:type="paragraph" w:styleId="a8">
    <w:name w:val="Balloon Text"/>
    <w:basedOn w:val="a"/>
    <w:link w:val="Char1"/>
    <w:uiPriority w:val="99"/>
    <w:semiHidden/>
    <w:unhideWhenUsed/>
    <w:rsid w:val="00CC22BE"/>
    <w:rPr>
      <w:sz w:val="18"/>
      <w:szCs w:val="18"/>
    </w:rPr>
  </w:style>
  <w:style w:type="character" w:customStyle="1" w:styleId="Char1">
    <w:name w:val="批注框文本 Char"/>
    <w:basedOn w:val="a0"/>
    <w:link w:val="a8"/>
    <w:uiPriority w:val="99"/>
    <w:semiHidden/>
    <w:rsid w:val="00CC22B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F7"/>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9751F7"/>
    <w:pPr>
      <w:keepNext/>
      <w:keepLines/>
      <w:spacing w:line="578" w:lineRule="auto"/>
      <w:jc w:val="center"/>
      <w:outlineLvl w:val="0"/>
    </w:pPr>
    <w:rPr>
      <w:b/>
      <w:bCs/>
      <w:kern w:val="44"/>
      <w:sz w:val="44"/>
      <w:szCs w:val="44"/>
    </w:rPr>
  </w:style>
  <w:style w:type="paragraph" w:styleId="2">
    <w:name w:val="heading 2"/>
    <w:basedOn w:val="a"/>
    <w:next w:val="a"/>
    <w:link w:val="2Char1"/>
    <w:uiPriority w:val="9"/>
    <w:unhideWhenUsed/>
    <w:qFormat/>
    <w:rsid w:val="009751F7"/>
    <w:pPr>
      <w:keepNext/>
      <w:keepLines/>
      <w:spacing w:line="416" w:lineRule="auto"/>
      <w:jc w:val="lef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51F7"/>
    <w:rPr>
      <w:sz w:val="18"/>
      <w:szCs w:val="18"/>
    </w:rPr>
  </w:style>
  <w:style w:type="paragraph" w:styleId="a4">
    <w:name w:val="footer"/>
    <w:basedOn w:val="a"/>
    <w:link w:val="Char0"/>
    <w:uiPriority w:val="99"/>
    <w:unhideWhenUsed/>
    <w:rsid w:val="009751F7"/>
    <w:pPr>
      <w:tabs>
        <w:tab w:val="center" w:pos="4153"/>
        <w:tab w:val="right" w:pos="8306"/>
      </w:tabs>
      <w:snapToGrid w:val="0"/>
      <w:jc w:val="left"/>
    </w:pPr>
    <w:rPr>
      <w:sz w:val="18"/>
      <w:szCs w:val="18"/>
    </w:rPr>
  </w:style>
  <w:style w:type="character" w:customStyle="1" w:styleId="Char0">
    <w:name w:val="页脚 Char"/>
    <w:basedOn w:val="a0"/>
    <w:link w:val="a4"/>
    <w:uiPriority w:val="99"/>
    <w:rsid w:val="009751F7"/>
    <w:rPr>
      <w:sz w:val="18"/>
      <w:szCs w:val="18"/>
    </w:rPr>
  </w:style>
  <w:style w:type="character" w:customStyle="1" w:styleId="1Char">
    <w:name w:val="标题 1 Char"/>
    <w:basedOn w:val="a0"/>
    <w:link w:val="1"/>
    <w:uiPriority w:val="9"/>
    <w:rsid w:val="009751F7"/>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9751F7"/>
    <w:rPr>
      <w:rFonts w:asciiTheme="majorHAnsi" w:eastAsiaTheme="majorEastAsia" w:hAnsiTheme="majorHAnsi" w:cstheme="majorBidi"/>
      <w:b/>
      <w:bCs/>
      <w:sz w:val="32"/>
      <w:szCs w:val="32"/>
    </w:rPr>
  </w:style>
  <w:style w:type="paragraph" w:styleId="a5">
    <w:name w:val="List Paragraph"/>
    <w:basedOn w:val="a"/>
    <w:uiPriority w:val="34"/>
    <w:qFormat/>
    <w:rsid w:val="009751F7"/>
    <w:pPr>
      <w:ind w:firstLineChars="200" w:firstLine="420"/>
    </w:pPr>
    <w:rPr>
      <w:rFonts w:ascii="Calibri" w:hAnsi="Calibri"/>
      <w:szCs w:val="22"/>
    </w:rPr>
  </w:style>
  <w:style w:type="character" w:customStyle="1" w:styleId="2Char1">
    <w:name w:val="标题 2 Char1"/>
    <w:basedOn w:val="a0"/>
    <w:link w:val="2"/>
    <w:uiPriority w:val="9"/>
    <w:rsid w:val="009751F7"/>
    <w:rPr>
      <w:rFonts w:ascii="Cambria" w:eastAsia="宋体" w:hAnsi="Cambria" w:cs="Times New Roman"/>
      <w:b/>
      <w:bCs/>
      <w:sz w:val="32"/>
      <w:szCs w:val="32"/>
    </w:rPr>
  </w:style>
  <w:style w:type="paragraph" w:styleId="a6">
    <w:name w:val="Normal (Web)"/>
    <w:basedOn w:val="a"/>
    <w:uiPriority w:val="99"/>
    <w:rsid w:val="009751F7"/>
    <w:pPr>
      <w:widowControl/>
      <w:spacing w:before="100" w:beforeAutospacing="1" w:after="100" w:afterAutospacing="1"/>
      <w:jc w:val="left"/>
    </w:pPr>
    <w:rPr>
      <w:rFonts w:ascii="宋体" w:hAnsi="宋体" w:cs="宋体"/>
      <w:kern w:val="0"/>
      <w:sz w:val="24"/>
      <w:szCs w:val="24"/>
    </w:rPr>
  </w:style>
  <w:style w:type="character" w:styleId="a7">
    <w:name w:val="Strong"/>
    <w:basedOn w:val="a0"/>
    <w:qFormat/>
    <w:rsid w:val="009751F7"/>
    <w:rPr>
      <w:b/>
      <w:bCs/>
    </w:rPr>
  </w:style>
  <w:style w:type="paragraph" w:styleId="a8">
    <w:name w:val="Balloon Text"/>
    <w:basedOn w:val="a"/>
    <w:link w:val="Char1"/>
    <w:uiPriority w:val="99"/>
    <w:semiHidden/>
    <w:unhideWhenUsed/>
    <w:rsid w:val="00CC22BE"/>
    <w:rPr>
      <w:sz w:val="18"/>
      <w:szCs w:val="18"/>
    </w:rPr>
  </w:style>
  <w:style w:type="character" w:customStyle="1" w:styleId="Char1">
    <w:name w:val="批注框文本 Char"/>
    <w:basedOn w:val="a0"/>
    <w:link w:val="a8"/>
    <w:uiPriority w:val="99"/>
    <w:semiHidden/>
    <w:rsid w:val="00CC22B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233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baike.baidu.com/subview/41018/41018.htm" TargetMode="Externa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yperlink" Target="http://baike.baidu.com/subview/129211/129211.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baike.baidu.com/subview/124991/124991.htm" TargetMode="External"/><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baike.baidu.com/subview/249560/249560.htm" TargetMode="External"/><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3.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2.jpeg"/><Relationship Id="rId28" Type="http://schemas.openxmlformats.org/officeDocument/2006/relationships/hyperlink" Target="http://www.fh16.cn/wck/bm/" TargetMode="External"/><Relationship Id="rId10" Type="http://schemas.openxmlformats.org/officeDocument/2006/relationships/image" Target="media/image4.jpeg"/><Relationship Id="rId19" Type="http://schemas.openxmlformats.org/officeDocument/2006/relationships/hyperlink" Target="http://baike.baidu.com/subview/121512/121512.ht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1.jpeg"/><Relationship Id="rId27" Type="http://schemas.openxmlformats.org/officeDocument/2006/relationships/hyperlink" Target="http://www.fh16.cn/pfk/" TargetMode="External"/><Relationship Id="rId30" Type="http://schemas.openxmlformats.org/officeDocument/2006/relationships/hyperlink" Target="http://www.fh16.cn/smyy/tytt/" TargetMode="External"/><Relationship Id="rId35"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6C46-6A10-483E-ABF1-7E8E7073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581</Words>
  <Characters>3318</Characters>
  <Application>Microsoft Office Word</Application>
  <DocSecurity>0</DocSecurity>
  <Lines>27</Lines>
  <Paragraphs>7</Paragraphs>
  <ScaleCrop>false</ScaleCrop>
  <Company>微软中国</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c:creator>
  <cp:lastModifiedBy>微软用户</cp:lastModifiedBy>
  <cp:revision>2</cp:revision>
  <dcterms:created xsi:type="dcterms:W3CDTF">2019-08-27T09:17:00Z</dcterms:created>
  <dcterms:modified xsi:type="dcterms:W3CDTF">2019-08-27T09:17:00Z</dcterms:modified>
</cp:coreProperties>
</file>