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0E" w:rsidRDefault="003B020E" w:rsidP="003B020E">
      <w:pPr>
        <w:pStyle w:val="1"/>
      </w:pPr>
      <w:bookmarkStart w:id="0" w:name="_Toc327803803"/>
      <w:bookmarkStart w:id="1" w:name="_GoBack"/>
      <w:r>
        <w:rPr>
          <w:rFonts w:hint="eastAsia"/>
        </w:rPr>
        <w:t>化疗泵使用时注意事项</w:t>
      </w:r>
      <w:bookmarkEnd w:id="0"/>
    </w:p>
    <w:bookmarkEnd w:id="1"/>
    <w:p w:rsidR="003B020E" w:rsidRDefault="003B020E" w:rsidP="003B020E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一、化疗泵工作原理</w:t>
      </w:r>
    </w:p>
    <w:p w:rsidR="003B020E" w:rsidRDefault="003B020E" w:rsidP="003B020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利用弹力储液囊的收缩，将化疗药物持续地输注到病人的体内</w:t>
      </w:r>
    </w:p>
    <w:p w:rsidR="003B020E" w:rsidRDefault="003B020E" w:rsidP="003B020E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二、化疗泵优点</w:t>
      </w:r>
    </w:p>
    <w:p w:rsidR="003B020E" w:rsidRDefault="003B020E" w:rsidP="003B020E">
      <w:pPr>
        <w:numPr>
          <w:ilvl w:val="0"/>
          <w:numId w:val="4"/>
        </w:numPr>
        <w:tabs>
          <w:tab w:val="left" w:pos="420"/>
          <w:tab w:val="left" w:pos="567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维持药物有效的血药浓度，持续杀灭肿瘤细胞。</w:t>
      </w:r>
    </w:p>
    <w:p w:rsidR="003B020E" w:rsidRDefault="003B020E" w:rsidP="003B020E">
      <w:pPr>
        <w:numPr>
          <w:ilvl w:val="0"/>
          <w:numId w:val="4"/>
        </w:numPr>
        <w:tabs>
          <w:tab w:val="left" w:pos="420"/>
          <w:tab w:val="left" w:pos="567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可延长给药时间，杀灭不同时段进入增殖期的肿瘤细胞。</w:t>
      </w:r>
    </w:p>
    <w:p w:rsidR="003B020E" w:rsidRDefault="003B020E" w:rsidP="003B020E">
      <w:pPr>
        <w:numPr>
          <w:ilvl w:val="0"/>
          <w:numId w:val="4"/>
        </w:numPr>
        <w:tabs>
          <w:tab w:val="left" w:pos="420"/>
          <w:tab w:val="left" w:pos="567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延长药物与肿瘤的接触时间，增强药物的疗效。</w:t>
      </w:r>
    </w:p>
    <w:p w:rsidR="003B020E" w:rsidRDefault="003B020E" w:rsidP="003B020E">
      <w:pPr>
        <w:numPr>
          <w:ilvl w:val="0"/>
          <w:numId w:val="4"/>
        </w:numPr>
        <w:tabs>
          <w:tab w:val="left" w:pos="420"/>
          <w:tab w:val="left" w:pos="567"/>
        </w:tabs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降低化疗药物的毒副反应。</w:t>
      </w:r>
    </w:p>
    <w:p w:rsidR="003B020E" w:rsidRDefault="003B020E" w:rsidP="003B020E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三、患者在使用化疗泵时的注意事项</w:t>
      </w:r>
    </w:p>
    <w:p w:rsidR="003B020E" w:rsidRDefault="003B020E" w:rsidP="003B020E">
      <w:pPr>
        <w:numPr>
          <w:ilvl w:val="0"/>
          <w:numId w:val="5"/>
        </w:numPr>
        <w:tabs>
          <w:tab w:val="left" w:pos="420"/>
          <w:tab w:val="left" w:pos="567"/>
        </w:tabs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化疗泵的种类：流速5ml/小时为紫色盖子，流速2ml/小时为黄色盖子。</w:t>
      </w:r>
    </w:p>
    <w:p w:rsidR="003B020E" w:rsidRDefault="003B020E" w:rsidP="003B020E">
      <w:pPr>
        <w:numPr>
          <w:ilvl w:val="0"/>
          <w:numId w:val="5"/>
        </w:numPr>
        <w:tabs>
          <w:tab w:val="left" w:pos="420"/>
          <w:tab w:val="left" w:pos="567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使用化疗泵前必须先做好PICC导管（PICC置管室在</w:t>
      </w:r>
      <w:r w:rsidR="003D2C6B">
        <w:rPr>
          <w:rFonts w:ascii="宋体" w:hAnsi="宋体" w:hint="eastAsia"/>
          <w:bCs/>
          <w:sz w:val="24"/>
          <w:szCs w:val="24"/>
        </w:rPr>
        <w:t>3</w:t>
      </w:r>
      <w:r>
        <w:rPr>
          <w:rFonts w:ascii="宋体" w:hAnsi="宋体" w:hint="eastAsia"/>
          <w:bCs/>
          <w:sz w:val="24"/>
          <w:szCs w:val="24"/>
        </w:rPr>
        <w:t>号楼</w:t>
      </w:r>
      <w:r w:rsidR="003D2C6B">
        <w:rPr>
          <w:rFonts w:ascii="宋体" w:hAnsi="宋体" w:hint="eastAsia"/>
          <w:bCs/>
          <w:sz w:val="24"/>
          <w:szCs w:val="24"/>
        </w:rPr>
        <w:t>3</w:t>
      </w:r>
      <w:r>
        <w:rPr>
          <w:rFonts w:ascii="宋体" w:hAnsi="宋体" w:hint="eastAsia"/>
          <w:bCs/>
          <w:sz w:val="24"/>
          <w:szCs w:val="24"/>
        </w:rPr>
        <w:t>楼）。</w:t>
      </w:r>
    </w:p>
    <w:p w:rsidR="003B020E" w:rsidRDefault="003B020E" w:rsidP="003B020E">
      <w:pPr>
        <w:numPr>
          <w:ilvl w:val="0"/>
          <w:numId w:val="5"/>
        </w:numPr>
        <w:tabs>
          <w:tab w:val="left" w:pos="420"/>
          <w:tab w:val="left" w:pos="567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化疗泵的储液囊需和白色接头尽量保持在同一水平。</w:t>
      </w:r>
    </w:p>
    <w:p w:rsidR="003B020E" w:rsidRDefault="00811E54" w:rsidP="003B020E">
      <w:pPr>
        <w:numPr>
          <w:ilvl w:val="0"/>
          <w:numId w:val="5"/>
        </w:numPr>
        <w:tabs>
          <w:tab w:val="left" w:pos="420"/>
          <w:tab w:val="left" w:pos="567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320675</wp:posOffset>
            </wp:positionV>
            <wp:extent cx="2628265" cy="2028825"/>
            <wp:effectExtent l="19050" t="0" r="635" b="0"/>
            <wp:wrapTight wrapText="bothSides">
              <wp:wrapPolygon edited="0">
                <wp:start x="-157" y="0"/>
                <wp:lineTo x="-157" y="21499"/>
                <wp:lineTo x="21605" y="21499"/>
                <wp:lineTo x="21605" y="0"/>
                <wp:lineTo x="-157" y="0"/>
              </wp:wrapPolygon>
            </wp:wrapTight>
            <wp:docPr id="2" name="图片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8937" t="22884" r="13399" b="18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020E">
        <w:rPr>
          <w:rFonts w:ascii="宋体" w:hAnsi="宋体" w:hint="eastAsia"/>
          <w:bCs/>
          <w:sz w:val="24"/>
          <w:szCs w:val="24"/>
        </w:rPr>
        <w:t>化疗泵的白色接头为热敏流速感应器，应紧贴皮肤，如出现松动、移位等现象应及时固定。</w:t>
      </w:r>
    </w:p>
    <w:p w:rsidR="003B020E" w:rsidRDefault="003B020E" w:rsidP="003B020E">
      <w:pPr>
        <w:numPr>
          <w:ilvl w:val="0"/>
          <w:numId w:val="5"/>
        </w:numPr>
        <w:tabs>
          <w:tab w:val="left" w:pos="420"/>
          <w:tab w:val="left" w:pos="567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观察化疗泵储液囊大小，如储液囊长时间大小无变化或者与示意图相差较大时，应及时来院告知护士。</w:t>
      </w:r>
    </w:p>
    <w:p w:rsidR="003B020E" w:rsidRDefault="003B020E" w:rsidP="003B020E">
      <w:pPr>
        <w:numPr>
          <w:ilvl w:val="0"/>
          <w:numId w:val="5"/>
        </w:numPr>
        <w:tabs>
          <w:tab w:val="left" w:pos="420"/>
          <w:tab w:val="left" w:pos="567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经常检查化疗泵管路系统，不能使管路扭曲、打折，要保持管路通畅。切勿过度牵拉，防止接口脱开，一旦发生接口脱开，切勿自行处理，须来我院进行处理。</w:t>
      </w:r>
    </w:p>
    <w:p w:rsidR="003B020E" w:rsidRDefault="003B020E" w:rsidP="003B020E">
      <w:pPr>
        <w:numPr>
          <w:ilvl w:val="0"/>
          <w:numId w:val="5"/>
        </w:numPr>
        <w:tabs>
          <w:tab w:val="left" w:pos="420"/>
          <w:tab w:val="left" w:pos="567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PICC置管后需要热敷，热敷时注意不能敷到化疗泵的白色接头，以免影响流速。</w:t>
      </w:r>
    </w:p>
    <w:p w:rsidR="003B020E" w:rsidRDefault="003B020E" w:rsidP="003B020E">
      <w:pPr>
        <w:numPr>
          <w:ilvl w:val="0"/>
          <w:numId w:val="5"/>
        </w:numPr>
        <w:tabs>
          <w:tab w:val="left" w:pos="420"/>
          <w:tab w:val="left" w:pos="567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化疗泵使用期间，如有发冷、发抖、皮疹、瘙痒等不适症状，应及时报告医生。</w:t>
      </w:r>
    </w:p>
    <w:p w:rsidR="003B020E" w:rsidRDefault="003B020E" w:rsidP="003B020E">
      <w:pPr>
        <w:numPr>
          <w:ilvl w:val="0"/>
          <w:numId w:val="5"/>
        </w:numPr>
        <w:tabs>
          <w:tab w:val="left" w:pos="420"/>
          <w:tab w:val="left" w:pos="567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化疗泵正常情况下有10%左右误差，另外还受温度、放置位置高低、管路通畅等情况的影响。</w:t>
      </w:r>
    </w:p>
    <w:p w:rsidR="0017109F" w:rsidRPr="00811E54" w:rsidRDefault="003B020E" w:rsidP="00811E54">
      <w:pPr>
        <w:numPr>
          <w:ilvl w:val="0"/>
          <w:numId w:val="5"/>
        </w:numPr>
        <w:tabs>
          <w:tab w:val="left" w:pos="420"/>
          <w:tab w:val="left" w:pos="567"/>
        </w:tabs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化疗泵内的药液输注完毕后请</w:t>
      </w:r>
      <w:r w:rsidR="003D2C6B">
        <w:rPr>
          <w:rFonts w:ascii="宋体" w:hAnsi="宋体" w:hint="eastAsia"/>
          <w:bCs/>
          <w:sz w:val="24"/>
          <w:szCs w:val="24"/>
        </w:rPr>
        <w:t>护士</w:t>
      </w:r>
      <w:r>
        <w:rPr>
          <w:rFonts w:ascii="宋体" w:hAnsi="宋体" w:hint="eastAsia"/>
          <w:bCs/>
          <w:sz w:val="24"/>
          <w:szCs w:val="24"/>
        </w:rPr>
        <w:t>拔除化疗泵。</w:t>
      </w:r>
    </w:p>
    <w:sectPr w:rsidR="0017109F" w:rsidRPr="00811E54" w:rsidSect="00811E54">
      <w:headerReference w:type="default" r:id="rId8"/>
      <w:footerReference w:type="even" r:id="rId9"/>
      <w:footerReference w:type="default" r:id="rId10"/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1CF" w:rsidRDefault="00D941CF" w:rsidP="003B020E">
      <w:r>
        <w:separator/>
      </w:r>
    </w:p>
  </w:endnote>
  <w:endnote w:type="continuationSeparator" w:id="1">
    <w:p w:rsidR="00D941CF" w:rsidRDefault="00D941CF" w:rsidP="003B0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0E" w:rsidRDefault="007A164C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3B020E">
      <w:rPr>
        <w:rStyle w:val="a5"/>
      </w:rPr>
      <w:instrText xml:space="preserve">PAGE  </w:instrText>
    </w:r>
    <w:r>
      <w:fldChar w:fldCharType="end"/>
    </w:r>
  </w:p>
  <w:p w:rsidR="003B020E" w:rsidRDefault="003B020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5891"/>
      <w:docPartObj>
        <w:docPartGallery w:val="Page Numbers (Bottom of Page)"/>
        <w:docPartUnique/>
      </w:docPartObj>
    </w:sdtPr>
    <w:sdtContent>
      <w:p w:rsidR="00712A2D" w:rsidRDefault="007A164C">
        <w:pPr>
          <w:pStyle w:val="a4"/>
          <w:jc w:val="center"/>
        </w:pPr>
        <w:r w:rsidRPr="007A164C">
          <w:fldChar w:fldCharType="begin"/>
        </w:r>
        <w:r w:rsidR="002E36B4">
          <w:instrText xml:space="preserve"> PAGE   \* MERGEFORMAT </w:instrText>
        </w:r>
        <w:r w:rsidRPr="007A164C">
          <w:fldChar w:fldCharType="separate"/>
        </w:r>
        <w:r w:rsidR="003D2C6B" w:rsidRPr="003D2C6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B020E" w:rsidRDefault="003B02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1CF" w:rsidRDefault="00D941CF" w:rsidP="003B020E">
      <w:r>
        <w:separator/>
      </w:r>
    </w:p>
  </w:footnote>
  <w:footnote w:type="continuationSeparator" w:id="1">
    <w:p w:rsidR="00D941CF" w:rsidRDefault="00D941CF" w:rsidP="003B02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C6B" w:rsidRDefault="003D2C6B" w:rsidP="003D2C6B">
    <w:pPr>
      <w:pStyle w:val="a3"/>
      <w:pBdr>
        <w:bottom w:val="single" w:sz="4" w:space="1" w:color="auto"/>
      </w:pBdr>
    </w:pPr>
    <w:r>
      <w:rPr>
        <w:rFonts w:hint="eastAsia"/>
      </w:rPr>
      <w:t>粤北人民医院放疗科</w:t>
    </w:r>
    <w:r>
      <w:tab/>
    </w:r>
    <w:r>
      <w:rPr>
        <w:rFonts w:hint="eastAsia"/>
      </w:rPr>
      <w:t>疾病健康指导手册</w:t>
    </w:r>
    <w:r>
      <w:t>2.0</w:t>
    </w:r>
    <w:r>
      <w:rPr>
        <w:rFonts w:hint="eastAsia"/>
      </w:rPr>
      <w:t>版</w:t>
    </w:r>
    <w:r>
      <w:t xml:space="preserve">                      2019.08</w:t>
    </w:r>
  </w:p>
  <w:p w:rsidR="00712A2D" w:rsidRPr="003D2C6B" w:rsidRDefault="00712A2D" w:rsidP="00712A2D">
    <w:pPr>
      <w:pStyle w:val="a3"/>
      <w:tabs>
        <w:tab w:val="clear" w:pos="830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4127"/>
    <w:multiLevelType w:val="multilevel"/>
    <w:tmpl w:val="0B894127"/>
    <w:lvl w:ilvl="0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48714C0"/>
    <w:multiLevelType w:val="multilevel"/>
    <w:tmpl w:val="248714C0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5543019"/>
    <w:multiLevelType w:val="singleLevel"/>
    <w:tmpl w:val="55543019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55543044"/>
    <w:multiLevelType w:val="singleLevel"/>
    <w:tmpl w:val="55543044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6E5D25AE"/>
    <w:multiLevelType w:val="multilevel"/>
    <w:tmpl w:val="6E5D25AE"/>
    <w:lvl w:ilvl="0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20E"/>
    <w:rsid w:val="0017109F"/>
    <w:rsid w:val="00241176"/>
    <w:rsid w:val="002B71E0"/>
    <w:rsid w:val="002E36B4"/>
    <w:rsid w:val="00325F0D"/>
    <w:rsid w:val="003B020E"/>
    <w:rsid w:val="003D2C6B"/>
    <w:rsid w:val="006C0B98"/>
    <w:rsid w:val="00712A2D"/>
    <w:rsid w:val="007A164C"/>
    <w:rsid w:val="00811E54"/>
    <w:rsid w:val="00AB4B9A"/>
    <w:rsid w:val="00AE7E91"/>
    <w:rsid w:val="00D778CE"/>
    <w:rsid w:val="00D778F9"/>
    <w:rsid w:val="00D941CF"/>
    <w:rsid w:val="00DA7732"/>
    <w:rsid w:val="00E0611F"/>
    <w:rsid w:val="00E402F0"/>
    <w:rsid w:val="00E54BEA"/>
    <w:rsid w:val="00EA61C3"/>
    <w:rsid w:val="00F06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0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3B020E"/>
    <w:pPr>
      <w:keepNext/>
      <w:keepLines/>
      <w:spacing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B0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02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0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020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B020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page number"/>
    <w:basedOn w:val="a0"/>
    <w:rsid w:val="003B020E"/>
  </w:style>
  <w:style w:type="paragraph" w:styleId="a6">
    <w:name w:val="Balloon Text"/>
    <w:basedOn w:val="a"/>
    <w:link w:val="Char1"/>
    <w:uiPriority w:val="99"/>
    <w:semiHidden/>
    <w:unhideWhenUsed/>
    <w:rsid w:val="00712A2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12A2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0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3B020E"/>
    <w:pPr>
      <w:keepNext/>
      <w:keepLines/>
      <w:spacing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B0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02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0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020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B020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page number"/>
    <w:basedOn w:val="a0"/>
    <w:rsid w:val="003B020E"/>
  </w:style>
  <w:style w:type="paragraph" w:styleId="a6">
    <w:name w:val="Balloon Text"/>
    <w:basedOn w:val="a"/>
    <w:link w:val="Char1"/>
    <w:uiPriority w:val="99"/>
    <w:semiHidden/>
    <w:unhideWhenUsed/>
    <w:rsid w:val="00712A2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12A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9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张晓菊</dc:creator>
  <cp:lastModifiedBy>微软用户</cp:lastModifiedBy>
  <cp:revision>2</cp:revision>
  <dcterms:created xsi:type="dcterms:W3CDTF">2019-08-27T09:02:00Z</dcterms:created>
  <dcterms:modified xsi:type="dcterms:W3CDTF">2019-08-27T09:02:00Z</dcterms:modified>
</cp:coreProperties>
</file>